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8F" w:rsidRPr="0061398F" w:rsidRDefault="00F83FBD" w:rsidP="0061398F">
      <w:pPr>
        <w:pStyle w:val="a5"/>
        <w:spacing w:after="0"/>
      </w:pPr>
      <w:r w:rsidRPr="001C6DA7">
        <w:t xml:space="preserve">ДОГОВОР № </w:t>
      </w:r>
      <w:r w:rsidR="000D7D22">
        <w:t>_________</w:t>
      </w:r>
    </w:p>
    <w:p w:rsidR="00F83FBD" w:rsidRDefault="00F83FBD" w:rsidP="00F83FBD">
      <w:pPr>
        <w:pStyle w:val="a5"/>
        <w:spacing w:after="0"/>
      </w:pPr>
      <w:proofErr w:type="gramStart"/>
      <w:r>
        <w:t>об</w:t>
      </w:r>
      <w:proofErr w:type="gramEnd"/>
      <w:r>
        <w:t xml:space="preserve"> оказании услуг</w:t>
      </w:r>
    </w:p>
    <w:p w:rsidR="00F83FBD" w:rsidRPr="00F83FBD" w:rsidRDefault="00F83FBD" w:rsidP="00F83FBD"/>
    <w:p w:rsidR="00F83FBD" w:rsidRPr="00C86B0F" w:rsidRDefault="00F83FBD" w:rsidP="00DB7441">
      <w:pPr>
        <w:pStyle w:val="3"/>
        <w:keepNext w:val="0"/>
        <w:tabs>
          <w:tab w:val="left" w:pos="0"/>
        </w:tabs>
        <w:spacing w:after="0"/>
        <w:ind w:left="0"/>
        <w:jc w:val="center"/>
        <w:rPr>
          <w:b w:val="0"/>
        </w:rPr>
      </w:pPr>
      <w:r w:rsidRPr="00C86B0F">
        <w:rPr>
          <w:b w:val="0"/>
        </w:rPr>
        <w:t xml:space="preserve">г. </w:t>
      </w:r>
      <w:r>
        <w:rPr>
          <w:b w:val="0"/>
        </w:rPr>
        <w:t>Сочи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1398F">
        <w:rPr>
          <w:b w:val="0"/>
        </w:rPr>
        <w:tab/>
      </w:r>
      <w:r w:rsidR="0061398F">
        <w:rPr>
          <w:b w:val="0"/>
        </w:rPr>
        <w:tab/>
      </w:r>
      <w:r w:rsidR="0061398F">
        <w:rPr>
          <w:b w:val="0"/>
        </w:rPr>
        <w:tab/>
      </w:r>
      <w:r w:rsidR="0061398F">
        <w:rPr>
          <w:b w:val="0"/>
        </w:rPr>
        <w:tab/>
      </w:r>
      <w:r w:rsidR="004762D8">
        <w:rPr>
          <w:b w:val="0"/>
        </w:rPr>
        <w:t xml:space="preserve"> «</w:t>
      </w:r>
      <w:r w:rsidR="000D7D22">
        <w:rPr>
          <w:b w:val="0"/>
        </w:rPr>
        <w:t>__</w:t>
      </w:r>
      <w:r w:rsidR="00C22C6E">
        <w:rPr>
          <w:b w:val="0"/>
        </w:rPr>
        <w:t>»</w:t>
      </w:r>
      <w:r w:rsidR="0061398F">
        <w:rPr>
          <w:b w:val="0"/>
        </w:rPr>
        <w:t xml:space="preserve"> </w:t>
      </w:r>
      <w:r w:rsidR="000D7D22">
        <w:rPr>
          <w:b w:val="0"/>
        </w:rPr>
        <w:t>_______</w:t>
      </w:r>
      <w:r w:rsidR="004762D8">
        <w:rPr>
          <w:b w:val="0"/>
        </w:rPr>
        <w:t xml:space="preserve"> </w:t>
      </w:r>
      <w:r w:rsidRPr="00C86B0F">
        <w:rPr>
          <w:b w:val="0"/>
        </w:rPr>
        <w:t>20</w:t>
      </w:r>
      <w:r w:rsidR="00751E30">
        <w:rPr>
          <w:b w:val="0"/>
        </w:rPr>
        <w:t>15</w:t>
      </w:r>
      <w:r w:rsidRPr="00C86B0F">
        <w:rPr>
          <w:b w:val="0"/>
        </w:rPr>
        <w:t xml:space="preserve"> года</w:t>
      </w:r>
    </w:p>
    <w:p w:rsidR="00F83FBD" w:rsidRDefault="00F83FBD" w:rsidP="00F83FBD">
      <w:pPr>
        <w:spacing w:after="0"/>
        <w:ind w:firstLine="900"/>
        <w:rPr>
          <w:b/>
        </w:rPr>
      </w:pPr>
    </w:p>
    <w:p w:rsidR="003849FA" w:rsidRPr="001C6DA7" w:rsidRDefault="003849FA" w:rsidP="005F2CF2">
      <w:pPr>
        <w:spacing w:after="0"/>
        <w:ind w:firstLine="708"/>
      </w:pPr>
      <w:r w:rsidRPr="003965B8">
        <w:rPr>
          <w:b/>
        </w:rPr>
        <w:t>Общество с ограниченной ответственностью «</w:t>
      </w:r>
      <w:r w:rsidR="00FC1852">
        <w:rPr>
          <w:b/>
        </w:rPr>
        <w:t>Группа компаний «</w:t>
      </w:r>
      <w:proofErr w:type="spellStart"/>
      <w:r w:rsidR="00FC1852">
        <w:rPr>
          <w:b/>
        </w:rPr>
        <w:t>Субота</w:t>
      </w:r>
      <w:proofErr w:type="spellEnd"/>
      <w:r w:rsidRPr="003965B8">
        <w:rPr>
          <w:b/>
        </w:rPr>
        <w:t>»</w:t>
      </w:r>
      <w:r w:rsidRPr="003965B8">
        <w:t xml:space="preserve"> (сокращенное наименование – ООО «</w:t>
      </w:r>
      <w:r w:rsidR="00FC1852">
        <w:t>Группа компаний «</w:t>
      </w:r>
      <w:proofErr w:type="spellStart"/>
      <w:r w:rsidR="00FC1852">
        <w:t>Субота</w:t>
      </w:r>
      <w:proofErr w:type="spellEnd"/>
      <w:r w:rsidRPr="003965B8">
        <w:t xml:space="preserve">»), именуемое в дальнейшем </w:t>
      </w:r>
      <w:r w:rsidRPr="003965B8">
        <w:rPr>
          <w:b/>
        </w:rPr>
        <w:t>«</w:t>
      </w:r>
      <w:r w:rsidR="00FC1852">
        <w:rPr>
          <w:b/>
        </w:rPr>
        <w:t>Исполнитель</w:t>
      </w:r>
      <w:r w:rsidRPr="003965B8">
        <w:rPr>
          <w:b/>
        </w:rPr>
        <w:t>»</w:t>
      </w:r>
      <w:r w:rsidRPr="003965B8">
        <w:t xml:space="preserve">, в лице </w:t>
      </w:r>
      <w:r>
        <w:t xml:space="preserve">Генерального </w:t>
      </w:r>
      <w:r w:rsidR="00FC1852">
        <w:t xml:space="preserve">директора </w:t>
      </w:r>
      <w:proofErr w:type="spellStart"/>
      <w:r w:rsidR="00FC1852">
        <w:t>Маталыги</w:t>
      </w:r>
      <w:proofErr w:type="spellEnd"/>
      <w:r w:rsidR="00FC1852">
        <w:t xml:space="preserve"> Евгения Петровича, действующего на основании устава, </w:t>
      </w:r>
      <w:r w:rsidRPr="003965B8">
        <w:t>с одной стороны,</w:t>
      </w:r>
      <w:r w:rsidRPr="001C6DA7">
        <w:t xml:space="preserve"> </w:t>
      </w:r>
      <w:r w:rsidR="00FC1852">
        <w:t>и</w:t>
      </w:r>
    </w:p>
    <w:p w:rsidR="003849FA" w:rsidRDefault="00FC1852" w:rsidP="005F2CF2">
      <w:pPr>
        <w:spacing w:after="0"/>
        <w:ind w:firstLine="708"/>
      </w:pPr>
      <w:r>
        <w:rPr>
          <w:b/>
        </w:rPr>
        <w:t>_________</w:t>
      </w:r>
      <w:r w:rsidR="000D7D22">
        <w:rPr>
          <w:b/>
        </w:rPr>
        <w:t>______________________________________</w:t>
      </w:r>
      <w:r>
        <w:rPr>
          <w:b/>
        </w:rPr>
        <w:t>___</w:t>
      </w:r>
      <w:r w:rsidR="005F2CF2">
        <w:rPr>
          <w:b/>
        </w:rPr>
        <w:t xml:space="preserve"> </w:t>
      </w:r>
      <w:r w:rsidR="00F83FBD" w:rsidRPr="001C6DA7">
        <w:t xml:space="preserve">именуемое в дальнейшем </w:t>
      </w:r>
      <w:r w:rsidR="00F83FBD" w:rsidRPr="00FC1852">
        <w:rPr>
          <w:b/>
        </w:rPr>
        <w:t>«</w:t>
      </w:r>
      <w:r w:rsidRPr="00FC1852">
        <w:rPr>
          <w:b/>
        </w:rPr>
        <w:t>Заказчик</w:t>
      </w:r>
      <w:r w:rsidR="00F83FBD" w:rsidRPr="00FC1852">
        <w:rPr>
          <w:b/>
        </w:rPr>
        <w:t>»,</w:t>
      </w:r>
      <w:r w:rsidR="00F83FBD" w:rsidRPr="001C6DA7">
        <w:t xml:space="preserve"> в лице</w:t>
      </w:r>
      <w:r w:rsidR="00693FC1">
        <w:t xml:space="preserve"> </w:t>
      </w:r>
      <w:r w:rsidR="000D7D22">
        <w:t>_________________________</w:t>
      </w:r>
      <w:r w:rsidR="00F83FBD" w:rsidRPr="001C6DA7">
        <w:t>, действующе</w:t>
      </w:r>
      <w:r>
        <w:t>го</w:t>
      </w:r>
      <w:r w:rsidR="00F83FBD" w:rsidRPr="001C6DA7">
        <w:t xml:space="preserve"> на основании </w:t>
      </w:r>
      <w:r>
        <w:t>______________________</w:t>
      </w:r>
      <w:r w:rsidR="00F83FBD">
        <w:t>, с другой стороны,</w:t>
      </w:r>
    </w:p>
    <w:p w:rsidR="0022097E" w:rsidRDefault="00F83FBD" w:rsidP="00693FC1">
      <w:pPr>
        <w:spacing w:after="0"/>
      </w:pPr>
      <w:proofErr w:type="gramStart"/>
      <w:r w:rsidRPr="00E658C0">
        <w:t>далее</w:t>
      </w:r>
      <w:proofErr w:type="gramEnd"/>
      <w:r w:rsidRPr="00E658C0">
        <w:t xml:space="preserve"> по отдельности именуемые «Сторона», а </w:t>
      </w:r>
      <w:r>
        <w:t xml:space="preserve">совместно </w:t>
      </w:r>
      <w:r w:rsidRPr="00E658C0">
        <w:t>– «Стороны», заключили настоящий договор (далее по текс</w:t>
      </w:r>
      <w:r>
        <w:t>ту – «Договор») о нижеследующем.</w:t>
      </w:r>
    </w:p>
    <w:p w:rsidR="00733950" w:rsidRDefault="00733950" w:rsidP="00693FC1">
      <w:pPr>
        <w:spacing w:after="0"/>
      </w:pPr>
    </w:p>
    <w:p w:rsidR="00292CDE" w:rsidRPr="00BF5FC8" w:rsidRDefault="00BF5FC8" w:rsidP="00BF5FC8">
      <w:pPr>
        <w:jc w:val="center"/>
        <w:rPr>
          <w:b/>
        </w:rPr>
      </w:pPr>
      <w:r w:rsidRPr="00BF5FC8">
        <w:rPr>
          <w:b/>
        </w:rPr>
        <w:t>ТЕРМИНЫ И ПОНЯТИЯ, ИСПОЛЬЗУЕМЫЕ В ДОГОВОРЕ:</w:t>
      </w:r>
    </w:p>
    <w:p w:rsidR="00292CDE" w:rsidRDefault="00292CDE" w:rsidP="00976389">
      <w:pPr>
        <w:spacing w:after="0"/>
      </w:pPr>
      <w:r w:rsidRPr="00541B68">
        <w:rPr>
          <w:b/>
        </w:rPr>
        <w:t>Реклама</w:t>
      </w:r>
      <w:r w:rsidRPr="00541B68">
        <w:t xml:space="preserve"> - информация, распространенная любым способом, в любой форме и с использованием любых средств, </w:t>
      </w:r>
      <w:r w:rsidRPr="003B7E81">
        <w:t xml:space="preserve">адресованная </w:t>
      </w:r>
      <w:r w:rsidR="003B7E81" w:rsidRPr="003B7E81">
        <w:t>неопределенному кругу лиц</w:t>
      </w:r>
      <w:r w:rsidRPr="00541B68">
        <w:t xml:space="preserve"> и направленная на привлечение внимания к объекту рекламирования, формирование или поддержание интереса к </w:t>
      </w:r>
      <w:r w:rsidR="008C3010">
        <w:t>нему и его продвижение на рынке.</w:t>
      </w:r>
    </w:p>
    <w:p w:rsidR="00976389" w:rsidRDefault="00976389" w:rsidP="00976389">
      <w:pPr>
        <w:spacing w:after="0"/>
      </w:pPr>
    </w:p>
    <w:p w:rsidR="008C3010" w:rsidRDefault="008C3010" w:rsidP="00976389">
      <w:pPr>
        <w:spacing w:after="0"/>
      </w:pPr>
      <w:r>
        <w:rPr>
          <w:b/>
        </w:rPr>
        <w:t xml:space="preserve">Информационное сообщение – </w:t>
      </w:r>
      <w:r>
        <w:t>материалы, содержащие не относящуюся к рекламной информацию, в распространении которой заинтересован Заказчик.</w:t>
      </w:r>
    </w:p>
    <w:p w:rsidR="00976389" w:rsidRPr="008C3010" w:rsidRDefault="00976389" w:rsidP="00976389">
      <w:pPr>
        <w:spacing w:after="0"/>
      </w:pPr>
    </w:p>
    <w:p w:rsidR="00292CDE" w:rsidRDefault="00292CDE" w:rsidP="00976389">
      <w:pPr>
        <w:spacing w:after="0"/>
      </w:pPr>
      <w:r w:rsidRPr="00541B68">
        <w:rPr>
          <w:b/>
        </w:rPr>
        <w:t>Объект рекламирования</w:t>
      </w:r>
      <w:r w:rsidRPr="00541B68">
        <w:t xml:space="preserve">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</w:t>
      </w:r>
      <w:r w:rsidR="00C2779B" w:rsidRPr="00541B68">
        <w:t>,</w:t>
      </w:r>
      <w:r w:rsidRPr="00541B68">
        <w:t xml:space="preserve"> на привлечение вниман</w:t>
      </w:r>
      <w:r w:rsidR="008C3010">
        <w:t>ия к которым направлена реклама.</w:t>
      </w:r>
    </w:p>
    <w:p w:rsidR="00976389" w:rsidRDefault="00976389" w:rsidP="00976389">
      <w:pPr>
        <w:spacing w:after="0"/>
      </w:pPr>
    </w:p>
    <w:p w:rsidR="008C3010" w:rsidRDefault="00E62FFE" w:rsidP="00976389">
      <w:pPr>
        <w:widowControl w:val="0"/>
        <w:autoSpaceDN w:val="0"/>
        <w:adjustRightInd w:val="0"/>
        <w:spacing w:after="0"/>
      </w:pPr>
      <w:r>
        <w:rPr>
          <w:b/>
        </w:rPr>
        <w:t>Средства</w:t>
      </w:r>
      <w:r w:rsidR="008C3010" w:rsidRPr="008C3010">
        <w:rPr>
          <w:b/>
        </w:rPr>
        <w:t xml:space="preserve"> массовой </w:t>
      </w:r>
      <w:r w:rsidR="00B6651C">
        <w:rPr>
          <w:b/>
        </w:rPr>
        <w:t>информации (СМИ)</w:t>
      </w:r>
      <w:r w:rsidR="008C3010" w:rsidRPr="008C3010">
        <w:rPr>
          <w:b/>
        </w:rPr>
        <w:t xml:space="preserve"> -</w:t>
      </w:r>
      <w:r w:rsidR="008C3010" w:rsidRPr="008C3010">
        <w:t xml:space="preserve">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</w:t>
      </w:r>
      <w:r w:rsidR="00976389">
        <w:t>янным наименованием (названием).</w:t>
      </w:r>
    </w:p>
    <w:p w:rsidR="00976389" w:rsidRDefault="00976389" w:rsidP="00976389">
      <w:pPr>
        <w:widowControl w:val="0"/>
        <w:autoSpaceDN w:val="0"/>
        <w:adjustRightInd w:val="0"/>
        <w:spacing w:after="0"/>
      </w:pPr>
    </w:p>
    <w:p w:rsidR="00976389" w:rsidRPr="00976389" w:rsidRDefault="00976389" w:rsidP="00976389">
      <w:pPr>
        <w:widowControl w:val="0"/>
        <w:autoSpaceDN w:val="0"/>
        <w:adjustRightInd w:val="0"/>
        <w:spacing w:after="0"/>
      </w:pPr>
      <w:r>
        <w:rPr>
          <w:b/>
        </w:rPr>
        <w:t xml:space="preserve">Периодическое печатное издание - </w:t>
      </w:r>
      <w:r w:rsidRPr="00976389">
        <w:t>газета, журнал, альманах, бюллетень, иное издание, имеющее постоянное наименование (название), текущий номер и выходящее в</w:t>
      </w:r>
      <w:r>
        <w:t xml:space="preserve"> свет не реже одного раза в год.</w:t>
      </w:r>
    </w:p>
    <w:p w:rsidR="008C3010" w:rsidRPr="008C3010" w:rsidRDefault="008C3010" w:rsidP="00976389">
      <w:pPr>
        <w:widowControl w:val="0"/>
        <w:autoSpaceDN w:val="0"/>
        <w:adjustRightInd w:val="0"/>
        <w:spacing w:after="0"/>
        <w:rPr>
          <w:rFonts w:ascii="Calibri" w:hAnsi="Calibri" w:cs="Calibri"/>
        </w:rPr>
      </w:pPr>
    </w:p>
    <w:p w:rsidR="00BF5FC8" w:rsidRDefault="00C2779B" w:rsidP="00976389">
      <w:pPr>
        <w:spacing w:after="0"/>
        <w:rPr>
          <w:b/>
        </w:rPr>
      </w:pPr>
      <w:r w:rsidRPr="00541B68">
        <w:rPr>
          <w:b/>
        </w:rPr>
        <w:t>Эфирн</w:t>
      </w:r>
      <w:r w:rsidR="005F49A6" w:rsidRPr="00541B68">
        <w:rPr>
          <w:b/>
        </w:rPr>
        <w:t>ое</w:t>
      </w:r>
      <w:r w:rsidRPr="00541B68">
        <w:rPr>
          <w:b/>
        </w:rPr>
        <w:t xml:space="preserve"> средств</w:t>
      </w:r>
      <w:r w:rsidR="005F49A6" w:rsidRPr="00541B68">
        <w:rPr>
          <w:b/>
        </w:rPr>
        <w:t>о</w:t>
      </w:r>
      <w:r w:rsidRPr="00541B68">
        <w:rPr>
          <w:b/>
        </w:rPr>
        <w:t xml:space="preserve"> массовой информации</w:t>
      </w:r>
      <w:r w:rsidRPr="00541B68">
        <w:t xml:space="preserve"> - </w:t>
      </w:r>
      <w:r w:rsidR="005F49A6" w:rsidRPr="00541B68">
        <w:t>телеканал, радиоканал, распространяющий аудио-, аудиовизуальные и иные сообщения и материалы, предназначенные для неопределенного круга лиц, имеющий постоянное наименование</w:t>
      </w:r>
      <w:r w:rsidR="00976389">
        <w:t xml:space="preserve"> (название)</w:t>
      </w:r>
      <w:r w:rsidR="005F49A6" w:rsidRPr="00541B68">
        <w:t xml:space="preserve"> и зарегистрированный в соответствии с законодательством Российской Федерации в качестве средства массовой информации.</w:t>
      </w:r>
      <w:r w:rsidR="00BF5FC8" w:rsidRPr="00BF5FC8">
        <w:rPr>
          <w:b/>
        </w:rPr>
        <w:t xml:space="preserve"> </w:t>
      </w:r>
    </w:p>
    <w:p w:rsidR="00921CFA" w:rsidRPr="00921CFA" w:rsidRDefault="00921CFA" w:rsidP="00976389">
      <w:pPr>
        <w:spacing w:after="0"/>
      </w:pPr>
    </w:p>
    <w:p w:rsidR="00921CFA" w:rsidRDefault="00921CFA" w:rsidP="00921CFA">
      <w:pPr>
        <w:spacing w:after="0"/>
      </w:pPr>
      <w:r w:rsidRPr="00921CFA">
        <w:rPr>
          <w:b/>
        </w:rPr>
        <w:t>Наружная реклама</w:t>
      </w:r>
      <w:r w:rsidRPr="00921CFA">
        <w:t xml:space="preserve"> - реклама, распространяемая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 также на остановочных пунктах движ</w:t>
      </w:r>
      <w:r>
        <w:t>ения общественного транспорта.</w:t>
      </w:r>
    </w:p>
    <w:p w:rsidR="00825D83" w:rsidRPr="00825D83" w:rsidRDefault="00553B2B" w:rsidP="00825D83">
      <w:pPr>
        <w:spacing w:after="0"/>
      </w:pPr>
      <w:r w:rsidRPr="00DB7441">
        <w:rPr>
          <w:b/>
          <w:lang w:val="en-US"/>
        </w:rPr>
        <w:lastRenderedPageBreak/>
        <w:t xml:space="preserve">SEO </w:t>
      </w:r>
      <w:r w:rsidR="00825D83" w:rsidRPr="00DB7441">
        <w:rPr>
          <w:b/>
          <w:lang w:val="en-US"/>
        </w:rPr>
        <w:t xml:space="preserve">– </w:t>
      </w:r>
      <w:r w:rsidRPr="00DB7441">
        <w:rPr>
          <w:lang w:val="en-US"/>
        </w:rPr>
        <w:t>(</w:t>
      </w:r>
      <w:proofErr w:type="spellStart"/>
      <w:r w:rsidRPr="00553B2B">
        <w:rPr>
          <w:i/>
        </w:rPr>
        <w:t>англ</w:t>
      </w:r>
      <w:proofErr w:type="spellEnd"/>
      <w:r w:rsidRPr="00DB7441">
        <w:rPr>
          <w:lang w:val="en-US"/>
        </w:rPr>
        <w:t xml:space="preserve">. Search Engine Optimization / </w:t>
      </w:r>
      <w:r w:rsidRPr="00553B2B">
        <w:rPr>
          <w:i/>
        </w:rPr>
        <w:t>рус</w:t>
      </w:r>
      <w:r w:rsidRPr="00DB7441">
        <w:rPr>
          <w:lang w:val="en-US"/>
        </w:rPr>
        <w:t xml:space="preserve">. </w:t>
      </w:r>
      <w:r>
        <w:t xml:space="preserve">Оптимизация в поисковых системах), </w:t>
      </w:r>
      <w:r w:rsidR="00825D83" w:rsidRPr="00825D83">
        <w:t xml:space="preserve">комплекс мер для повышения позиций </w:t>
      </w:r>
      <w:r>
        <w:t xml:space="preserve">Интернет </w:t>
      </w:r>
      <w:r w:rsidR="00825D83" w:rsidRPr="00825D83">
        <w:t>сайта в результатах выдачи поисковых систем по заранее отобранным запросам.</w:t>
      </w:r>
    </w:p>
    <w:p w:rsidR="00976389" w:rsidRPr="00825D83" w:rsidRDefault="00976389" w:rsidP="00976389">
      <w:pPr>
        <w:spacing w:after="0"/>
      </w:pPr>
    </w:p>
    <w:p w:rsidR="005F49A6" w:rsidRPr="00825D83" w:rsidRDefault="00BF5FC8" w:rsidP="00976389">
      <w:pPr>
        <w:spacing w:after="0"/>
      </w:pPr>
      <w:r w:rsidRPr="00541B68">
        <w:rPr>
          <w:b/>
        </w:rPr>
        <w:t>Услуги</w:t>
      </w:r>
      <w:r w:rsidR="00976389">
        <w:t xml:space="preserve"> – оказываемые Исполнителем по поручению Заказчика </w:t>
      </w:r>
      <w:r w:rsidRPr="00541B68">
        <w:t>услуги по размещению рекламы</w:t>
      </w:r>
      <w:r w:rsidR="00976389">
        <w:t>, информа</w:t>
      </w:r>
      <w:r w:rsidR="00B6651C">
        <w:t>ционных сообщений в</w:t>
      </w:r>
      <w:r w:rsidRPr="00541B68">
        <w:t xml:space="preserve"> средствах массовой информации</w:t>
      </w:r>
      <w:r w:rsidR="00B6651C">
        <w:t xml:space="preserve"> (СМИ)</w:t>
      </w:r>
      <w:r w:rsidR="00921CFA">
        <w:t xml:space="preserve">, изготовлению и </w:t>
      </w:r>
      <w:r w:rsidR="00825D83">
        <w:t>размещению</w:t>
      </w:r>
      <w:r w:rsidR="00921CFA">
        <w:t xml:space="preserve"> наружной рекламы, </w:t>
      </w:r>
      <w:r w:rsidR="00825D83">
        <w:rPr>
          <w:lang w:val="en-US"/>
        </w:rPr>
        <w:t>SEO</w:t>
      </w:r>
      <w:r w:rsidR="00825D83">
        <w:t xml:space="preserve"> сайта Заказчика</w:t>
      </w:r>
      <w:r w:rsidR="00553B2B">
        <w:t>.</w:t>
      </w:r>
    </w:p>
    <w:p w:rsidR="00B6651C" w:rsidRPr="00541B68" w:rsidRDefault="00B6651C" w:rsidP="00976389">
      <w:pPr>
        <w:spacing w:after="0"/>
      </w:pPr>
    </w:p>
    <w:p w:rsidR="00BF5FC8" w:rsidRDefault="00541B68" w:rsidP="00976389">
      <w:pPr>
        <w:spacing w:after="0"/>
        <w:rPr>
          <w:color w:val="000000"/>
        </w:rPr>
      </w:pPr>
      <w:r w:rsidRPr="00541B68">
        <w:rPr>
          <w:b/>
          <w:color w:val="000000"/>
        </w:rPr>
        <w:t xml:space="preserve">Медиаплан – </w:t>
      </w:r>
      <w:r w:rsidRPr="00541B68">
        <w:rPr>
          <w:color w:val="000000"/>
        </w:rPr>
        <w:t>согласованный Сторонами документ, содержащий</w:t>
      </w:r>
      <w:r w:rsidR="00BF5FC8">
        <w:rPr>
          <w:color w:val="000000"/>
        </w:rPr>
        <w:t>:</w:t>
      </w:r>
    </w:p>
    <w:p w:rsidR="00BF5FC8" w:rsidRDefault="00553B2B" w:rsidP="00976389">
      <w:pPr>
        <w:pStyle w:val="ad"/>
        <w:numPr>
          <w:ilvl w:val="0"/>
          <w:numId w:val="3"/>
        </w:numPr>
        <w:spacing w:after="0"/>
        <w:rPr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размещении рекламы в СМИ - </w:t>
      </w:r>
      <w:r w:rsidR="00541B68" w:rsidRPr="00BF5FC8">
        <w:rPr>
          <w:color w:val="000000"/>
        </w:rPr>
        <w:t>наименование, регистрационный номер СМИ, в которых размещается реклама</w:t>
      </w:r>
      <w:r w:rsidR="00BF5FC8" w:rsidRPr="00BF5FC8">
        <w:rPr>
          <w:color w:val="000000"/>
        </w:rPr>
        <w:t xml:space="preserve"> по поручению Заказчика</w:t>
      </w:r>
      <w:r w:rsidR="00541B68" w:rsidRPr="00BF5FC8">
        <w:rPr>
          <w:color w:val="000000"/>
        </w:rPr>
        <w:t xml:space="preserve">, </w:t>
      </w:r>
    </w:p>
    <w:p w:rsidR="00553B2B" w:rsidRDefault="00553B2B" w:rsidP="00976389">
      <w:pPr>
        <w:pStyle w:val="ad"/>
        <w:numPr>
          <w:ilvl w:val="0"/>
          <w:numId w:val="3"/>
        </w:numPr>
        <w:spacing w:after="0"/>
        <w:rPr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/>
        </w:rPr>
        <w:t>SEO</w:t>
      </w:r>
      <w:r w:rsidRPr="00553B2B">
        <w:rPr>
          <w:color w:val="000000"/>
        </w:rPr>
        <w:t xml:space="preserve"> </w:t>
      </w:r>
      <w:r>
        <w:rPr>
          <w:color w:val="000000"/>
        </w:rPr>
        <w:t>– наименования поисковых систем, ключевые слова запросов,</w:t>
      </w:r>
    </w:p>
    <w:p w:rsidR="00BF5FC8" w:rsidRDefault="00541B68" w:rsidP="00976389">
      <w:pPr>
        <w:pStyle w:val="ad"/>
        <w:numPr>
          <w:ilvl w:val="0"/>
          <w:numId w:val="3"/>
        </w:numPr>
        <w:spacing w:after="0"/>
        <w:rPr>
          <w:color w:val="000000"/>
        </w:rPr>
      </w:pPr>
      <w:proofErr w:type="gramStart"/>
      <w:r w:rsidRPr="00BF5FC8">
        <w:rPr>
          <w:color w:val="000000"/>
        </w:rPr>
        <w:t>объект</w:t>
      </w:r>
      <w:proofErr w:type="gramEnd"/>
      <w:r w:rsidRPr="00BF5FC8">
        <w:rPr>
          <w:color w:val="000000"/>
        </w:rPr>
        <w:t xml:space="preserve"> рекламирования, </w:t>
      </w:r>
    </w:p>
    <w:p w:rsidR="00BF5FC8" w:rsidRDefault="00541B68" w:rsidP="00976389">
      <w:pPr>
        <w:pStyle w:val="ad"/>
        <w:numPr>
          <w:ilvl w:val="0"/>
          <w:numId w:val="3"/>
        </w:numPr>
        <w:spacing w:after="0"/>
        <w:rPr>
          <w:color w:val="000000"/>
        </w:rPr>
      </w:pPr>
      <w:proofErr w:type="gramStart"/>
      <w:r w:rsidRPr="00BF5FC8">
        <w:rPr>
          <w:color w:val="000000"/>
        </w:rPr>
        <w:t>вид</w:t>
      </w:r>
      <w:proofErr w:type="gramEnd"/>
      <w:r w:rsidRPr="00BF5FC8">
        <w:rPr>
          <w:color w:val="000000"/>
        </w:rPr>
        <w:t xml:space="preserve">, содержание, объем рекламы, </w:t>
      </w:r>
    </w:p>
    <w:p w:rsidR="00BF5FC8" w:rsidRDefault="00541B68" w:rsidP="00976389">
      <w:pPr>
        <w:pStyle w:val="ad"/>
        <w:numPr>
          <w:ilvl w:val="0"/>
          <w:numId w:val="3"/>
        </w:numPr>
        <w:spacing w:after="0"/>
        <w:rPr>
          <w:color w:val="000000"/>
        </w:rPr>
      </w:pPr>
      <w:proofErr w:type="gramStart"/>
      <w:r w:rsidRPr="00BF5FC8">
        <w:rPr>
          <w:color w:val="000000"/>
        </w:rPr>
        <w:t>сро</w:t>
      </w:r>
      <w:r w:rsidR="00921CFA">
        <w:rPr>
          <w:color w:val="000000"/>
        </w:rPr>
        <w:t>ки</w:t>
      </w:r>
      <w:proofErr w:type="gramEnd"/>
      <w:r w:rsidR="00921CFA">
        <w:rPr>
          <w:color w:val="000000"/>
        </w:rPr>
        <w:t>, условия размещения рекламы,</w:t>
      </w:r>
    </w:p>
    <w:p w:rsidR="00D54DE4" w:rsidRPr="00BF5FC8" w:rsidRDefault="00541B68" w:rsidP="00976389">
      <w:pPr>
        <w:pStyle w:val="ad"/>
        <w:numPr>
          <w:ilvl w:val="0"/>
          <w:numId w:val="3"/>
        </w:numPr>
        <w:spacing w:after="0"/>
        <w:rPr>
          <w:color w:val="000000"/>
        </w:rPr>
      </w:pPr>
      <w:proofErr w:type="gramStart"/>
      <w:r w:rsidRPr="00BF5FC8">
        <w:rPr>
          <w:color w:val="000000"/>
        </w:rPr>
        <w:t>стоимость</w:t>
      </w:r>
      <w:proofErr w:type="gramEnd"/>
      <w:r w:rsidRPr="00BF5FC8">
        <w:rPr>
          <w:color w:val="000000"/>
        </w:rPr>
        <w:t xml:space="preserve"> услуг Исполнителя. </w:t>
      </w:r>
    </w:p>
    <w:p w:rsidR="00541B68" w:rsidRPr="00541B68" w:rsidRDefault="00541B68" w:rsidP="00976389">
      <w:pPr>
        <w:spacing w:after="0"/>
        <w:ind w:firstLine="708"/>
      </w:pPr>
      <w:r w:rsidRPr="00541B68">
        <w:rPr>
          <w:color w:val="000000"/>
        </w:rPr>
        <w:t xml:space="preserve">Каждый </w:t>
      </w:r>
      <w:r w:rsidR="00D54DE4">
        <w:rPr>
          <w:color w:val="000000"/>
        </w:rPr>
        <w:t>М</w:t>
      </w:r>
      <w:r w:rsidRPr="00541B68">
        <w:rPr>
          <w:color w:val="000000"/>
        </w:rPr>
        <w:t>едиаплан оформляется в виде Приложения № 1/</w:t>
      </w:r>
      <w:r w:rsidRPr="00541B68">
        <w:rPr>
          <w:color w:val="000000"/>
          <w:lang w:val="en-US"/>
        </w:rPr>
        <w:t>N</w:t>
      </w:r>
      <w:r w:rsidRPr="00541B68">
        <w:rPr>
          <w:color w:val="000000"/>
        </w:rPr>
        <w:t xml:space="preserve"> </w:t>
      </w:r>
      <w:r w:rsidR="00F143DB">
        <w:rPr>
          <w:color w:val="000000"/>
        </w:rPr>
        <w:t>(</w:t>
      </w:r>
      <w:r w:rsidRPr="00541B68">
        <w:rPr>
          <w:color w:val="000000"/>
        </w:rPr>
        <w:t xml:space="preserve">где </w:t>
      </w:r>
      <w:r w:rsidRPr="00541B68">
        <w:rPr>
          <w:color w:val="000000"/>
          <w:lang w:val="en-US"/>
        </w:rPr>
        <w:t>N</w:t>
      </w:r>
      <w:r w:rsidRPr="00541B68">
        <w:rPr>
          <w:color w:val="000000"/>
        </w:rPr>
        <w:t xml:space="preserve"> – порядковый номер</w:t>
      </w:r>
      <w:r w:rsidR="00F143DB">
        <w:rPr>
          <w:color w:val="000000"/>
        </w:rPr>
        <w:t>) к настоящему Договору</w:t>
      </w:r>
      <w:r w:rsidRPr="00541B68">
        <w:rPr>
          <w:color w:val="000000"/>
        </w:rPr>
        <w:t>. Подписанный Сторонами Медиаплан становится неотъемлемой частью настоящего Договора.</w:t>
      </w:r>
    </w:p>
    <w:p w:rsidR="00F83FBD" w:rsidRDefault="00F83FBD" w:rsidP="00F143DB">
      <w:pPr>
        <w:pStyle w:val="a3"/>
        <w:spacing w:after="0"/>
        <w:ind w:firstLine="0"/>
      </w:pPr>
    </w:p>
    <w:p w:rsidR="00F143DB" w:rsidRDefault="00F83FBD" w:rsidP="00BA4790">
      <w:pPr>
        <w:pStyle w:val="3"/>
        <w:keepNext w:val="0"/>
        <w:tabs>
          <w:tab w:val="left" w:pos="0"/>
        </w:tabs>
        <w:spacing w:after="0"/>
        <w:ind w:left="0"/>
        <w:jc w:val="center"/>
      </w:pPr>
      <w:r w:rsidRPr="00CF6827">
        <w:t>1. ПРЕДМЕТ ДОГОВОРА</w:t>
      </w:r>
    </w:p>
    <w:p w:rsidR="00893E5D" w:rsidRDefault="00F143DB" w:rsidP="00553B2B">
      <w:pPr>
        <w:pStyle w:val="ad"/>
        <w:spacing w:after="0"/>
        <w:ind w:left="0" w:firstLine="708"/>
      </w:pPr>
      <w:r>
        <w:t xml:space="preserve">1.1. </w:t>
      </w:r>
      <w:r w:rsidR="00F83FBD" w:rsidRPr="007668BB">
        <w:t>Заказчик поручает</w:t>
      </w:r>
      <w:r w:rsidR="00CF6827" w:rsidRPr="007668BB">
        <w:t xml:space="preserve"> </w:t>
      </w:r>
      <w:r w:rsidR="00F83FBD" w:rsidRPr="007668BB">
        <w:t xml:space="preserve">и </w:t>
      </w:r>
      <w:r w:rsidR="00CF6827" w:rsidRPr="007668BB">
        <w:t xml:space="preserve">обязуется </w:t>
      </w:r>
      <w:r w:rsidR="00F83FBD" w:rsidRPr="007668BB">
        <w:t xml:space="preserve">оплатить, а </w:t>
      </w:r>
      <w:r w:rsidR="00CF6827" w:rsidRPr="007668BB">
        <w:t>Исполнитель</w:t>
      </w:r>
      <w:r w:rsidR="00F83FBD" w:rsidRPr="007668BB">
        <w:t xml:space="preserve"> принимает на себя обязательства </w:t>
      </w:r>
      <w:r w:rsidR="00CF6827" w:rsidRPr="007668BB">
        <w:t xml:space="preserve">оказать </w:t>
      </w:r>
      <w:r w:rsidR="005F49A6">
        <w:t>У</w:t>
      </w:r>
      <w:r w:rsidR="00CF6827" w:rsidRPr="007668BB">
        <w:t>слуги</w:t>
      </w:r>
      <w:r w:rsidR="0076100C">
        <w:t xml:space="preserve"> для нужд </w:t>
      </w:r>
      <w:r w:rsidR="00FC1852">
        <w:t>Заказчика</w:t>
      </w:r>
      <w:r w:rsidR="00F83FBD" w:rsidRPr="007668BB">
        <w:t xml:space="preserve"> </w:t>
      </w:r>
      <w:r w:rsidR="001609B5">
        <w:t>по размещению рекламы</w:t>
      </w:r>
      <w:r>
        <w:t xml:space="preserve"> и (или) информационных сообщений</w:t>
      </w:r>
      <w:r w:rsidR="001609B5">
        <w:t xml:space="preserve"> Заказчика</w:t>
      </w:r>
      <w:r>
        <w:t xml:space="preserve"> в </w:t>
      </w:r>
      <w:r w:rsidR="0020365B">
        <w:t>СМИ (периодических печатных</w:t>
      </w:r>
      <w:r w:rsidR="00FC1852">
        <w:t xml:space="preserve"> и электронных</w:t>
      </w:r>
      <w:r w:rsidR="0020365B">
        <w:t xml:space="preserve"> изданиях)</w:t>
      </w:r>
      <w:r w:rsidR="00482F8A">
        <w:t xml:space="preserve">, изготовлению и размещению наружной рекламы, </w:t>
      </w:r>
      <w:r w:rsidR="0020365B">
        <w:rPr>
          <w:lang w:val="en-US"/>
        </w:rPr>
        <w:t>SEO</w:t>
      </w:r>
      <w:r w:rsidR="0020365B">
        <w:t xml:space="preserve"> </w:t>
      </w:r>
      <w:r w:rsidR="0020365B" w:rsidRPr="0020365B">
        <w:t xml:space="preserve">- </w:t>
      </w:r>
      <w:r w:rsidR="0020365B">
        <w:t>услуги,</w:t>
      </w:r>
      <w:r w:rsidR="001609B5">
        <w:t xml:space="preserve"> на основании согласованного Сторонами </w:t>
      </w:r>
      <w:proofErr w:type="spellStart"/>
      <w:r w:rsidR="001609B5">
        <w:t>Медиаплана</w:t>
      </w:r>
      <w:proofErr w:type="spellEnd"/>
      <w:r w:rsidR="001609B5">
        <w:t>.</w:t>
      </w:r>
    </w:p>
    <w:p w:rsidR="00893E5D" w:rsidRDefault="00893E5D">
      <w:pPr>
        <w:pStyle w:val="ad"/>
        <w:spacing w:after="0"/>
        <w:ind w:left="540" w:firstLine="0"/>
      </w:pPr>
    </w:p>
    <w:p w:rsidR="00F83FBD" w:rsidRPr="0014587F" w:rsidRDefault="00F83FBD" w:rsidP="007668BB">
      <w:pPr>
        <w:spacing w:after="0"/>
        <w:ind w:firstLine="851"/>
        <w:jc w:val="center"/>
        <w:rPr>
          <w:b/>
        </w:rPr>
      </w:pPr>
      <w:r w:rsidRPr="0014587F">
        <w:rPr>
          <w:b/>
        </w:rPr>
        <w:t>2. С</w:t>
      </w:r>
      <w:r w:rsidR="00140A88" w:rsidRPr="0014587F">
        <w:rPr>
          <w:b/>
        </w:rPr>
        <w:t>ТОИМОСТЬ УСЛУГ</w:t>
      </w:r>
      <w:r w:rsidRPr="0014587F">
        <w:rPr>
          <w:b/>
        </w:rPr>
        <w:t xml:space="preserve"> И ПОРЯДОК РАСЧЕТОВ</w:t>
      </w:r>
    </w:p>
    <w:p w:rsidR="00F83FBD" w:rsidRPr="00CC49A1" w:rsidRDefault="00F83FBD" w:rsidP="00BA4790">
      <w:pPr>
        <w:pStyle w:val="3"/>
        <w:keepNext w:val="0"/>
        <w:numPr>
          <w:ilvl w:val="0"/>
          <w:numId w:val="0"/>
        </w:numPr>
        <w:spacing w:after="0"/>
        <w:ind w:firstLine="567"/>
        <w:rPr>
          <w:b w:val="0"/>
        </w:rPr>
      </w:pPr>
      <w:r w:rsidRPr="003F220C">
        <w:rPr>
          <w:b w:val="0"/>
        </w:rPr>
        <w:t xml:space="preserve">2.1. Стоимость </w:t>
      </w:r>
      <w:r w:rsidR="00140A88" w:rsidRPr="003F220C">
        <w:rPr>
          <w:b w:val="0"/>
        </w:rPr>
        <w:t>Услуг</w:t>
      </w:r>
      <w:r w:rsidR="00281F3F">
        <w:rPr>
          <w:b w:val="0"/>
        </w:rPr>
        <w:t>,</w:t>
      </w:r>
      <w:r w:rsidR="000A61E1">
        <w:rPr>
          <w:b w:val="0"/>
        </w:rPr>
        <w:t xml:space="preserve"> </w:t>
      </w:r>
      <w:r w:rsidR="00140A88" w:rsidRPr="003F220C">
        <w:rPr>
          <w:b w:val="0"/>
        </w:rPr>
        <w:t>оказываемых Исполнителем</w:t>
      </w:r>
      <w:r w:rsidRPr="003F220C">
        <w:rPr>
          <w:b w:val="0"/>
        </w:rPr>
        <w:t xml:space="preserve"> по настоящему Договору</w:t>
      </w:r>
      <w:r w:rsidR="00F143DB">
        <w:rPr>
          <w:b w:val="0"/>
        </w:rPr>
        <w:t>,</w:t>
      </w:r>
      <w:r w:rsidRPr="003F220C">
        <w:rPr>
          <w:b w:val="0"/>
        </w:rPr>
        <w:t xml:space="preserve"> </w:t>
      </w:r>
      <w:r w:rsidR="00660E65">
        <w:rPr>
          <w:b w:val="0"/>
          <w:color w:val="000000"/>
        </w:rPr>
        <w:t>согласовыва</w:t>
      </w:r>
      <w:r w:rsidR="00CC49A1">
        <w:rPr>
          <w:b w:val="0"/>
          <w:color w:val="000000"/>
        </w:rPr>
        <w:t>е</w:t>
      </w:r>
      <w:r w:rsidR="0020365B">
        <w:rPr>
          <w:b w:val="0"/>
          <w:color w:val="000000"/>
        </w:rPr>
        <w:t xml:space="preserve">тся Сторонами </w:t>
      </w:r>
      <w:r w:rsidR="00660E65">
        <w:rPr>
          <w:b w:val="0"/>
          <w:color w:val="000000"/>
        </w:rPr>
        <w:t>и указыва</w:t>
      </w:r>
      <w:r w:rsidR="00CC49A1">
        <w:rPr>
          <w:b w:val="0"/>
          <w:color w:val="000000"/>
        </w:rPr>
        <w:t>е</w:t>
      </w:r>
      <w:r w:rsidR="00660E65">
        <w:rPr>
          <w:b w:val="0"/>
          <w:color w:val="000000"/>
        </w:rPr>
        <w:t xml:space="preserve">тся в </w:t>
      </w:r>
      <w:proofErr w:type="spellStart"/>
      <w:r w:rsidR="00660E65">
        <w:rPr>
          <w:b w:val="0"/>
          <w:color w:val="000000"/>
        </w:rPr>
        <w:t>Медиаплане</w:t>
      </w:r>
      <w:proofErr w:type="spellEnd"/>
      <w:r w:rsidR="000A61E1">
        <w:rPr>
          <w:b w:val="0"/>
          <w:color w:val="000000"/>
        </w:rPr>
        <w:t>.</w:t>
      </w:r>
    </w:p>
    <w:p w:rsidR="005F360F" w:rsidRPr="005F360F" w:rsidRDefault="005B0480" w:rsidP="003F220C">
      <w:pPr>
        <w:spacing w:after="0"/>
        <w:ind w:firstLine="567"/>
      </w:pPr>
      <w:r w:rsidRPr="005F360F">
        <w:t>2.</w:t>
      </w:r>
      <w:r w:rsidR="00541B68">
        <w:t>2</w:t>
      </w:r>
      <w:r w:rsidRPr="005F360F">
        <w:t xml:space="preserve">. </w:t>
      </w:r>
      <w:r w:rsidR="00524F74">
        <w:t xml:space="preserve">Оплата услуг Исполнителя производится в порядке предварительной оплаты в размере </w:t>
      </w:r>
      <w:r w:rsidR="00F143DB">
        <w:t xml:space="preserve">100% стоимости услуг в течение </w:t>
      </w:r>
      <w:r w:rsidR="008D414E">
        <w:t>5</w:t>
      </w:r>
      <w:r w:rsidR="00F143DB">
        <w:t xml:space="preserve"> (</w:t>
      </w:r>
      <w:r w:rsidR="008D414E">
        <w:t>пяти</w:t>
      </w:r>
      <w:r w:rsidR="00524F74">
        <w:t xml:space="preserve">) банковских дней после утверждения Заказчиком и подписания Сторонами </w:t>
      </w:r>
      <w:proofErr w:type="spellStart"/>
      <w:r w:rsidR="00524F74">
        <w:t>Медиаплана</w:t>
      </w:r>
      <w:proofErr w:type="spellEnd"/>
      <w:r w:rsidR="00524F74">
        <w:t xml:space="preserve"> </w:t>
      </w:r>
      <w:r w:rsidR="005F360F" w:rsidRPr="005F360F">
        <w:t>на основании полученного от Исполнителя счета на оплату.</w:t>
      </w:r>
    </w:p>
    <w:p w:rsidR="00F83FBD" w:rsidRPr="008259CD" w:rsidRDefault="00F83FBD" w:rsidP="003F220C">
      <w:pPr>
        <w:spacing w:after="0"/>
        <w:ind w:firstLine="567"/>
      </w:pPr>
      <w:r w:rsidRPr="008259CD">
        <w:t>2.</w:t>
      </w:r>
      <w:r w:rsidR="00541B68">
        <w:t>3</w:t>
      </w:r>
      <w:r w:rsidRPr="008259CD">
        <w:t xml:space="preserve">. Расчеты за </w:t>
      </w:r>
      <w:r w:rsidR="007A4D90" w:rsidRPr="008259CD">
        <w:t>оказанные Услуги</w:t>
      </w:r>
      <w:r w:rsidRPr="008259CD">
        <w:t xml:space="preserve"> производятся путем перечисления денежных средств на расчетный счет </w:t>
      </w:r>
      <w:r w:rsidR="007A4D90" w:rsidRPr="008259CD">
        <w:t>Исполнителя</w:t>
      </w:r>
      <w:r w:rsidRPr="008259CD">
        <w:t>, указанный в разделе 1</w:t>
      </w:r>
      <w:r w:rsidR="00C72C08">
        <w:t>1</w:t>
      </w:r>
      <w:r w:rsidRPr="008259CD">
        <w:t xml:space="preserve"> Договора.</w:t>
      </w:r>
    </w:p>
    <w:p w:rsidR="00F83FBD" w:rsidRPr="008259CD" w:rsidRDefault="00F83FBD" w:rsidP="003F220C">
      <w:pPr>
        <w:spacing w:after="0"/>
        <w:ind w:firstLine="567"/>
      </w:pPr>
      <w:r w:rsidRPr="008259CD">
        <w:t>2.</w:t>
      </w:r>
      <w:r w:rsidR="00541B68">
        <w:t>4</w:t>
      </w:r>
      <w:r w:rsidRPr="008259CD">
        <w:t>. Оплата считается произведенной с момента списания денежных средств с расчетного счета Заказчика.</w:t>
      </w:r>
    </w:p>
    <w:p w:rsidR="00F83FBD" w:rsidRPr="008259CD" w:rsidRDefault="00F83FBD" w:rsidP="003F220C">
      <w:pPr>
        <w:spacing w:after="0"/>
        <w:ind w:firstLine="567"/>
      </w:pPr>
      <w:r w:rsidRPr="008259CD">
        <w:t>2.</w:t>
      </w:r>
      <w:r w:rsidR="00541B68">
        <w:t>5</w:t>
      </w:r>
      <w:r w:rsidRPr="008259CD">
        <w:t xml:space="preserve">. В случае если какой-либо выставленный </w:t>
      </w:r>
      <w:r w:rsidR="007A4D90" w:rsidRPr="008259CD">
        <w:t>Исполнителем</w:t>
      </w:r>
      <w:r w:rsidRPr="008259CD">
        <w:t xml:space="preserve"> счет на оплату или иной платежный, первичный документ содержит ошибки или неточности, Заказчик возвращает такой документ </w:t>
      </w:r>
      <w:r w:rsidR="007A4D90" w:rsidRPr="008259CD">
        <w:t>Исполнителю</w:t>
      </w:r>
      <w:r w:rsidRPr="008259CD">
        <w:t xml:space="preserve"> без осуществления оплаты. В этом случае срок оплаты начинает исчисляться с даты, следующей за днем выставления </w:t>
      </w:r>
      <w:r w:rsidR="008259CD" w:rsidRPr="008259CD">
        <w:t>Исполнителем</w:t>
      </w:r>
      <w:r w:rsidRPr="008259CD">
        <w:t xml:space="preserve"> исправленного платежного документа.</w:t>
      </w:r>
    </w:p>
    <w:p w:rsidR="00F83FBD" w:rsidRPr="008259CD" w:rsidRDefault="00F83FBD" w:rsidP="00F83FBD">
      <w:pPr>
        <w:spacing w:after="0"/>
        <w:ind w:firstLine="900"/>
      </w:pPr>
    </w:p>
    <w:p w:rsidR="00F83FBD" w:rsidRPr="008259CD" w:rsidRDefault="00F83FBD" w:rsidP="00F83FBD">
      <w:pPr>
        <w:spacing w:after="0"/>
        <w:ind w:firstLine="902"/>
        <w:jc w:val="center"/>
        <w:rPr>
          <w:b/>
        </w:rPr>
      </w:pPr>
      <w:r w:rsidRPr="008259CD">
        <w:rPr>
          <w:b/>
        </w:rPr>
        <w:t xml:space="preserve">3. СРОКИ </w:t>
      </w:r>
      <w:r w:rsidR="008259CD" w:rsidRPr="008259CD">
        <w:rPr>
          <w:b/>
        </w:rPr>
        <w:t>ОКАЗАНИЯ УСЛУГ</w:t>
      </w:r>
      <w:r w:rsidRPr="008259CD">
        <w:rPr>
          <w:b/>
        </w:rPr>
        <w:t xml:space="preserve"> </w:t>
      </w:r>
    </w:p>
    <w:p w:rsidR="00F83FBD" w:rsidRPr="00625D16" w:rsidRDefault="00F83FBD" w:rsidP="00625D16">
      <w:pPr>
        <w:spacing w:after="0"/>
        <w:ind w:firstLine="902"/>
      </w:pPr>
      <w:r w:rsidRPr="008259CD">
        <w:t xml:space="preserve">3.1. </w:t>
      </w:r>
      <w:r w:rsidR="00400C91">
        <w:t xml:space="preserve">Сроки оказания Услуг </w:t>
      </w:r>
      <w:r w:rsidR="00C915A4" w:rsidRPr="00C915A4">
        <w:rPr>
          <w:color w:val="000000"/>
        </w:rPr>
        <w:t>согласовыва</w:t>
      </w:r>
      <w:r w:rsidR="00625D16">
        <w:rPr>
          <w:color w:val="000000"/>
        </w:rPr>
        <w:t>ю</w:t>
      </w:r>
      <w:r w:rsidR="001344EE">
        <w:rPr>
          <w:color w:val="000000"/>
        </w:rPr>
        <w:t xml:space="preserve">тся Сторонами </w:t>
      </w:r>
      <w:r w:rsidR="00C915A4" w:rsidRPr="00C915A4">
        <w:rPr>
          <w:color w:val="000000"/>
        </w:rPr>
        <w:t>и указыва</w:t>
      </w:r>
      <w:r w:rsidR="001461E3">
        <w:rPr>
          <w:color w:val="000000"/>
        </w:rPr>
        <w:t>ю</w:t>
      </w:r>
      <w:r w:rsidR="001E0A09">
        <w:rPr>
          <w:color w:val="000000"/>
        </w:rPr>
        <w:t xml:space="preserve">тся в </w:t>
      </w:r>
      <w:proofErr w:type="spellStart"/>
      <w:r w:rsidR="001E0A09">
        <w:rPr>
          <w:color w:val="000000"/>
        </w:rPr>
        <w:t>Медиаплане</w:t>
      </w:r>
      <w:proofErr w:type="spellEnd"/>
      <w:r w:rsidR="00D54DE4">
        <w:rPr>
          <w:color w:val="000000"/>
        </w:rPr>
        <w:t>.</w:t>
      </w:r>
    </w:p>
    <w:p w:rsidR="00F83FBD" w:rsidRPr="008259CD" w:rsidRDefault="00F83FBD" w:rsidP="00F83FBD">
      <w:pPr>
        <w:pStyle w:val="22"/>
        <w:spacing w:after="0" w:line="240" w:lineRule="auto"/>
        <w:ind w:left="0" w:firstLine="902"/>
      </w:pPr>
      <w:r w:rsidRPr="008259CD">
        <w:t>3.</w:t>
      </w:r>
      <w:r w:rsidR="008259CD" w:rsidRPr="008259CD">
        <w:t>2. В случае</w:t>
      </w:r>
      <w:r w:rsidRPr="008259CD">
        <w:t xml:space="preserve"> если в процессе </w:t>
      </w:r>
      <w:r w:rsidR="008259CD" w:rsidRPr="008259CD">
        <w:t>оказания Услуг</w:t>
      </w:r>
      <w:r w:rsidRPr="008259CD">
        <w:t xml:space="preserve"> возникает обоснованная необходимость изменения сроков </w:t>
      </w:r>
      <w:r w:rsidR="008259CD" w:rsidRPr="008259CD">
        <w:t>оказания Услуг</w:t>
      </w:r>
      <w:r w:rsidRPr="008259CD">
        <w:t xml:space="preserve">, то такое изменение должно производиться по согласованию Сторон в письменной форме и оформляться </w:t>
      </w:r>
      <w:r w:rsidR="00D54DE4">
        <w:t xml:space="preserve">дополнительным соглашением к Договору с </w:t>
      </w:r>
      <w:r w:rsidR="00241ABC">
        <w:t xml:space="preserve">приложением новой редакции </w:t>
      </w:r>
      <w:proofErr w:type="spellStart"/>
      <w:r w:rsidR="00241ABC">
        <w:t>Медиаплана</w:t>
      </w:r>
      <w:proofErr w:type="spellEnd"/>
      <w:r w:rsidR="00E626BE">
        <w:t>,</w:t>
      </w:r>
      <w:r w:rsidR="00241ABC">
        <w:t xml:space="preserve"> в который вносятся изменения.</w:t>
      </w:r>
    </w:p>
    <w:p w:rsidR="00F83FBD" w:rsidRPr="008259CD" w:rsidRDefault="00F83FBD" w:rsidP="00F83FBD">
      <w:pPr>
        <w:pStyle w:val="a9"/>
        <w:spacing w:after="0"/>
        <w:ind w:firstLine="902"/>
      </w:pPr>
      <w:r w:rsidRPr="008259CD">
        <w:rPr>
          <w:bCs w:val="0"/>
        </w:rPr>
        <w:lastRenderedPageBreak/>
        <w:t>3.</w:t>
      </w:r>
      <w:r w:rsidR="008259CD" w:rsidRPr="008259CD">
        <w:rPr>
          <w:bCs w:val="0"/>
        </w:rPr>
        <w:t>3</w:t>
      </w:r>
      <w:r w:rsidRPr="008259CD">
        <w:rPr>
          <w:bCs w:val="0"/>
        </w:rPr>
        <w:t xml:space="preserve">. Если Заказчик не выполняет свои обязательства, предусмотренные Договором, что непосредственно приводит к невозможности </w:t>
      </w:r>
      <w:r w:rsidR="008259CD" w:rsidRPr="008259CD">
        <w:t>Исполнителем</w:t>
      </w:r>
      <w:r w:rsidRPr="008259CD">
        <w:rPr>
          <w:bCs w:val="0"/>
        </w:rPr>
        <w:t xml:space="preserve"> выполнять свои обязательства по Договору в предусмотренные Договором сроки, </w:t>
      </w:r>
      <w:r w:rsidR="008259CD" w:rsidRPr="008259CD">
        <w:t>Исполнитель</w:t>
      </w:r>
      <w:r w:rsidRPr="008259CD">
        <w:rPr>
          <w:bCs w:val="0"/>
        </w:rPr>
        <w:t xml:space="preserve"> имеет право на приостановку </w:t>
      </w:r>
      <w:r w:rsidR="008259CD" w:rsidRPr="008259CD">
        <w:rPr>
          <w:bCs w:val="0"/>
        </w:rPr>
        <w:t>оказания услуг</w:t>
      </w:r>
      <w:r w:rsidRPr="008259CD">
        <w:rPr>
          <w:bCs w:val="0"/>
        </w:rPr>
        <w:t xml:space="preserve"> и приостановку течения срока их </w:t>
      </w:r>
      <w:r w:rsidR="008259CD" w:rsidRPr="008259CD">
        <w:rPr>
          <w:bCs w:val="0"/>
        </w:rPr>
        <w:t>оказания</w:t>
      </w:r>
      <w:r w:rsidRPr="008259CD">
        <w:rPr>
          <w:bCs w:val="0"/>
        </w:rPr>
        <w:t xml:space="preserve">. </w:t>
      </w:r>
    </w:p>
    <w:p w:rsidR="00F83FBD" w:rsidRPr="008259CD" w:rsidRDefault="00F83FBD" w:rsidP="00F83FBD">
      <w:pPr>
        <w:pStyle w:val="a9"/>
        <w:spacing w:after="0"/>
        <w:ind w:firstLine="902"/>
        <w:rPr>
          <w:bCs w:val="0"/>
        </w:rPr>
      </w:pPr>
      <w:r w:rsidRPr="008259CD">
        <w:rPr>
          <w:bCs w:val="0"/>
        </w:rPr>
        <w:t xml:space="preserve">О такой приостановке </w:t>
      </w:r>
      <w:r w:rsidR="008259CD" w:rsidRPr="008259CD">
        <w:rPr>
          <w:bCs w:val="0"/>
        </w:rPr>
        <w:t>оказания услуг</w:t>
      </w:r>
      <w:r w:rsidRPr="008259CD">
        <w:rPr>
          <w:bCs w:val="0"/>
        </w:rPr>
        <w:t xml:space="preserve"> </w:t>
      </w:r>
      <w:r w:rsidR="008259CD" w:rsidRPr="008259CD">
        <w:t>Исполнитель</w:t>
      </w:r>
      <w:r w:rsidRPr="008259CD">
        <w:rPr>
          <w:bCs w:val="0"/>
        </w:rPr>
        <w:t xml:space="preserve"> обязан заранее, но не менее чем за 5 (пять) рабочих дней до нее, письменно уведомить Заказчика с указанием допущенных Заказчиком нарушений и их влияния на соответствующие </w:t>
      </w:r>
      <w:r w:rsidR="008259CD" w:rsidRPr="008259CD">
        <w:rPr>
          <w:bCs w:val="0"/>
        </w:rPr>
        <w:t>услуги</w:t>
      </w:r>
      <w:r w:rsidRPr="008259CD">
        <w:rPr>
          <w:bCs w:val="0"/>
        </w:rPr>
        <w:t xml:space="preserve">. Соответствующий срок считается приостановленным в момент, указанный </w:t>
      </w:r>
      <w:r w:rsidR="008259CD" w:rsidRPr="008259CD">
        <w:t>Исполнителем</w:t>
      </w:r>
      <w:r w:rsidRPr="008259CD">
        <w:rPr>
          <w:bCs w:val="0"/>
        </w:rPr>
        <w:t xml:space="preserve"> в уведомлении, но в любом случае не ранее чем через 2 (два) рабочих дня со дня получения Заказчиком указанного уведомления, если Заказчик до момента приостановки не устранит допущенные нарушения.</w:t>
      </w:r>
    </w:p>
    <w:p w:rsidR="00F83FBD" w:rsidRPr="00850A1F" w:rsidRDefault="008259CD" w:rsidP="00F83FBD">
      <w:pPr>
        <w:pStyle w:val="a9"/>
        <w:spacing w:after="0"/>
        <w:ind w:firstLine="902"/>
        <w:rPr>
          <w:bCs w:val="0"/>
        </w:rPr>
      </w:pPr>
      <w:r w:rsidRPr="008259CD">
        <w:rPr>
          <w:bCs w:val="0"/>
        </w:rPr>
        <w:t>В случае</w:t>
      </w:r>
      <w:r w:rsidR="00F83FBD" w:rsidRPr="008259CD">
        <w:rPr>
          <w:bCs w:val="0"/>
        </w:rPr>
        <w:t xml:space="preserve"> если </w:t>
      </w:r>
      <w:r w:rsidRPr="008259CD">
        <w:t>Исполнитель</w:t>
      </w:r>
      <w:r w:rsidR="00F83FBD" w:rsidRPr="008259CD">
        <w:rPr>
          <w:bCs w:val="0"/>
        </w:rPr>
        <w:t xml:space="preserve"> своевременно и надлежащим образом уведомит Заказчика о приостановке, дальнейшее исчисление соответствующего срока возобновляется после устранения Заказчиком препятствий (нарушений), послуживших причиной его приостановки, в момент получения </w:t>
      </w:r>
      <w:r w:rsidRPr="008259CD">
        <w:t>Исполнителем</w:t>
      </w:r>
      <w:r w:rsidR="00F83FBD" w:rsidRPr="008259CD">
        <w:rPr>
          <w:bCs w:val="0"/>
        </w:rPr>
        <w:t xml:space="preserve"> от Заказчика письменного уведомле</w:t>
      </w:r>
      <w:r w:rsidR="00F83FBD" w:rsidRPr="00850A1F">
        <w:rPr>
          <w:bCs w:val="0"/>
        </w:rPr>
        <w:t>ния об их устранении.</w:t>
      </w:r>
    </w:p>
    <w:p w:rsidR="00F83FBD" w:rsidRPr="006A7D6D" w:rsidRDefault="00F83FBD" w:rsidP="006A7D6D">
      <w:pPr>
        <w:pStyle w:val="a9"/>
        <w:spacing w:after="0"/>
        <w:ind w:firstLine="902"/>
        <w:rPr>
          <w:bCs w:val="0"/>
        </w:rPr>
      </w:pPr>
      <w:r w:rsidRPr="00850A1F">
        <w:rPr>
          <w:bCs w:val="0"/>
        </w:rPr>
        <w:t xml:space="preserve">В случае несоблюдения </w:t>
      </w:r>
      <w:r w:rsidR="008259CD" w:rsidRPr="00850A1F">
        <w:t>Исполнителем</w:t>
      </w:r>
      <w:r w:rsidRPr="00850A1F">
        <w:rPr>
          <w:bCs w:val="0"/>
        </w:rPr>
        <w:t xml:space="preserve"> указанных в настоящем пункте правил о </w:t>
      </w:r>
      <w:r w:rsidRPr="006A7D6D">
        <w:rPr>
          <w:bCs w:val="0"/>
        </w:rPr>
        <w:t xml:space="preserve">приостановке </w:t>
      </w:r>
      <w:r w:rsidR="008259CD" w:rsidRPr="006A7D6D">
        <w:rPr>
          <w:bCs w:val="0"/>
        </w:rPr>
        <w:t>Услуг</w:t>
      </w:r>
      <w:r w:rsidRPr="006A7D6D">
        <w:rPr>
          <w:bCs w:val="0"/>
        </w:rPr>
        <w:t xml:space="preserve"> </w:t>
      </w:r>
      <w:r w:rsidR="008259CD" w:rsidRPr="006A7D6D">
        <w:t>Исполнитель</w:t>
      </w:r>
      <w:r w:rsidRPr="006A7D6D">
        <w:rPr>
          <w:bCs w:val="0"/>
        </w:rPr>
        <w:t xml:space="preserve"> не имеет права на продление сроков </w:t>
      </w:r>
      <w:r w:rsidR="008259CD" w:rsidRPr="006A7D6D">
        <w:rPr>
          <w:bCs w:val="0"/>
        </w:rPr>
        <w:t>оказания Услуг</w:t>
      </w:r>
      <w:r w:rsidRPr="006A7D6D">
        <w:rPr>
          <w:bCs w:val="0"/>
        </w:rPr>
        <w:t xml:space="preserve">. </w:t>
      </w:r>
    </w:p>
    <w:p w:rsidR="00F83FBD" w:rsidRPr="006A7D6D" w:rsidRDefault="00F83FBD" w:rsidP="006A7D6D">
      <w:pPr>
        <w:pStyle w:val="a9"/>
        <w:spacing w:after="0"/>
        <w:ind w:firstLine="902"/>
        <w:rPr>
          <w:bCs w:val="0"/>
        </w:rPr>
      </w:pPr>
      <w:r w:rsidRPr="006A7D6D">
        <w:rPr>
          <w:bCs w:val="0"/>
        </w:rPr>
        <w:t xml:space="preserve">Если нарушения со стороны Заказчика влияют на сроки </w:t>
      </w:r>
      <w:r w:rsidR="008259CD" w:rsidRPr="006A7D6D">
        <w:rPr>
          <w:bCs w:val="0"/>
        </w:rPr>
        <w:t>оказания</w:t>
      </w:r>
      <w:r w:rsidRPr="006A7D6D">
        <w:rPr>
          <w:bCs w:val="0"/>
        </w:rPr>
        <w:t xml:space="preserve"> отдельных, не зависящих друг от друга, видов </w:t>
      </w:r>
      <w:r w:rsidR="008259CD" w:rsidRPr="006A7D6D">
        <w:rPr>
          <w:bCs w:val="0"/>
        </w:rPr>
        <w:t>услуг</w:t>
      </w:r>
      <w:r w:rsidRPr="006A7D6D">
        <w:rPr>
          <w:bCs w:val="0"/>
        </w:rPr>
        <w:t xml:space="preserve"> по Договору, </w:t>
      </w:r>
      <w:r w:rsidR="008259CD" w:rsidRPr="006A7D6D">
        <w:t>Исполнитель</w:t>
      </w:r>
      <w:r w:rsidRPr="006A7D6D">
        <w:rPr>
          <w:bCs w:val="0"/>
        </w:rPr>
        <w:t xml:space="preserve"> имеет право на продление срока </w:t>
      </w:r>
      <w:r w:rsidR="008259CD" w:rsidRPr="006A7D6D">
        <w:rPr>
          <w:bCs w:val="0"/>
        </w:rPr>
        <w:t>оказания</w:t>
      </w:r>
      <w:r w:rsidRPr="006A7D6D">
        <w:rPr>
          <w:bCs w:val="0"/>
        </w:rPr>
        <w:t xml:space="preserve"> именно этих отдельных </w:t>
      </w:r>
      <w:r w:rsidR="008259CD" w:rsidRPr="006A7D6D">
        <w:rPr>
          <w:bCs w:val="0"/>
        </w:rPr>
        <w:t>услуг</w:t>
      </w:r>
      <w:r w:rsidRPr="006A7D6D">
        <w:rPr>
          <w:bCs w:val="0"/>
        </w:rPr>
        <w:t xml:space="preserve">, и не вправе требовать продления срока </w:t>
      </w:r>
      <w:r w:rsidR="008259CD" w:rsidRPr="006A7D6D">
        <w:rPr>
          <w:bCs w:val="0"/>
        </w:rPr>
        <w:t>оказания</w:t>
      </w:r>
      <w:r w:rsidRPr="006A7D6D">
        <w:rPr>
          <w:bCs w:val="0"/>
        </w:rPr>
        <w:t xml:space="preserve"> других </w:t>
      </w:r>
      <w:r w:rsidR="008259CD" w:rsidRPr="006A7D6D">
        <w:rPr>
          <w:bCs w:val="0"/>
        </w:rPr>
        <w:t>услуг</w:t>
      </w:r>
      <w:r w:rsidRPr="006A7D6D">
        <w:rPr>
          <w:bCs w:val="0"/>
        </w:rPr>
        <w:t xml:space="preserve"> по Договору.</w:t>
      </w:r>
    </w:p>
    <w:p w:rsidR="00F83FBD" w:rsidRPr="006A7D6D" w:rsidRDefault="00F83FBD" w:rsidP="006A7D6D">
      <w:pPr>
        <w:spacing w:after="0"/>
        <w:ind w:firstLine="900"/>
      </w:pPr>
    </w:p>
    <w:p w:rsidR="00F83FBD" w:rsidRPr="006A7D6D" w:rsidRDefault="00F83FBD" w:rsidP="00BA4790">
      <w:pPr>
        <w:pStyle w:val="4"/>
        <w:keepNext w:val="0"/>
        <w:keepLines w:val="0"/>
        <w:numPr>
          <w:ilvl w:val="3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i w:val="0"/>
          <w:color w:val="auto"/>
        </w:rPr>
      </w:pPr>
      <w:r w:rsidRPr="006A7D6D">
        <w:rPr>
          <w:rFonts w:ascii="Times New Roman" w:hAnsi="Times New Roman"/>
          <w:i w:val="0"/>
          <w:color w:val="auto"/>
        </w:rPr>
        <w:t>4. ПОРЯДОК</w:t>
      </w:r>
      <w:r w:rsidR="00BF7E14">
        <w:rPr>
          <w:rFonts w:ascii="Times New Roman" w:hAnsi="Times New Roman"/>
          <w:i w:val="0"/>
          <w:color w:val="auto"/>
        </w:rPr>
        <w:t xml:space="preserve"> </w:t>
      </w:r>
      <w:r w:rsidRPr="006A7D6D">
        <w:rPr>
          <w:rFonts w:ascii="Times New Roman" w:hAnsi="Times New Roman"/>
          <w:i w:val="0"/>
          <w:color w:val="auto"/>
        </w:rPr>
        <w:t xml:space="preserve">ПРИЕМКИ </w:t>
      </w:r>
      <w:r w:rsidR="00353F82" w:rsidRPr="006A7D6D">
        <w:rPr>
          <w:rFonts w:ascii="Times New Roman" w:hAnsi="Times New Roman"/>
          <w:i w:val="0"/>
          <w:color w:val="auto"/>
        </w:rPr>
        <w:t>УСЛУГ</w:t>
      </w:r>
    </w:p>
    <w:p w:rsidR="00B027A3" w:rsidRPr="006A7D6D" w:rsidRDefault="001225B7" w:rsidP="00BA4790">
      <w:pPr>
        <w:pStyle w:val="2"/>
        <w:keepNext w:val="0"/>
        <w:keepLines w:val="0"/>
        <w:spacing w:before="0"/>
        <w:ind w:firstLine="85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4.</w:t>
      </w:r>
      <w:r w:rsidR="00900959">
        <w:rPr>
          <w:rFonts w:ascii="Times New Roman" w:hAnsi="Times New Roman"/>
          <w:b w:val="0"/>
          <w:color w:val="auto"/>
          <w:sz w:val="24"/>
          <w:szCs w:val="24"/>
        </w:rPr>
        <w:t>1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4B37F8">
        <w:rPr>
          <w:rFonts w:ascii="Times New Roman" w:hAnsi="Times New Roman"/>
          <w:b w:val="0"/>
          <w:color w:val="auto"/>
          <w:sz w:val="24"/>
          <w:szCs w:val="24"/>
        </w:rPr>
        <w:t>Не позднее 5 (пяти) календарных дней п</w:t>
      </w:r>
      <w:r w:rsidR="00F83FBD" w:rsidRPr="006A7D6D">
        <w:rPr>
          <w:rFonts w:ascii="Times New Roman" w:hAnsi="Times New Roman"/>
          <w:b w:val="0"/>
          <w:color w:val="auto"/>
          <w:sz w:val="24"/>
          <w:szCs w:val="24"/>
        </w:rPr>
        <w:t xml:space="preserve">осле завершения </w:t>
      </w:r>
      <w:r w:rsidR="008E49AD" w:rsidRPr="006A7D6D">
        <w:rPr>
          <w:rFonts w:ascii="Times New Roman" w:hAnsi="Times New Roman"/>
          <w:b w:val="0"/>
          <w:color w:val="auto"/>
          <w:sz w:val="24"/>
          <w:szCs w:val="24"/>
        </w:rPr>
        <w:t>оказания услуг</w:t>
      </w:r>
      <w:r w:rsidR="00C90BB4">
        <w:rPr>
          <w:rFonts w:ascii="Times New Roman" w:hAnsi="Times New Roman"/>
          <w:b w:val="0"/>
          <w:color w:val="auto"/>
          <w:sz w:val="24"/>
          <w:szCs w:val="24"/>
        </w:rPr>
        <w:t xml:space="preserve"> по каждому </w:t>
      </w:r>
      <w:proofErr w:type="spellStart"/>
      <w:r w:rsidR="00C90BB4">
        <w:rPr>
          <w:rFonts w:ascii="Times New Roman" w:hAnsi="Times New Roman"/>
          <w:b w:val="0"/>
          <w:color w:val="auto"/>
          <w:sz w:val="24"/>
          <w:szCs w:val="24"/>
        </w:rPr>
        <w:t>Медиаплану</w:t>
      </w:r>
      <w:proofErr w:type="spellEnd"/>
      <w:r w:rsidR="00F83FBD" w:rsidRPr="006A7D6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E49AD" w:rsidRPr="006A7D6D">
        <w:rPr>
          <w:rFonts w:ascii="Times New Roman" w:hAnsi="Times New Roman"/>
          <w:b w:val="0"/>
          <w:color w:val="auto"/>
          <w:sz w:val="24"/>
          <w:szCs w:val="24"/>
        </w:rPr>
        <w:t>Исполнитель</w:t>
      </w:r>
      <w:r w:rsidR="00F83FBD" w:rsidRPr="006A7D6D">
        <w:rPr>
          <w:rFonts w:ascii="Times New Roman" w:hAnsi="Times New Roman"/>
          <w:b w:val="0"/>
          <w:color w:val="auto"/>
          <w:sz w:val="24"/>
          <w:szCs w:val="24"/>
        </w:rPr>
        <w:t xml:space="preserve"> передает Заказчику </w:t>
      </w:r>
      <w:r w:rsidR="008E49AD" w:rsidRPr="006A7D6D">
        <w:rPr>
          <w:rFonts w:ascii="Times New Roman" w:hAnsi="Times New Roman"/>
          <w:b w:val="0"/>
          <w:color w:val="auto"/>
          <w:sz w:val="24"/>
          <w:szCs w:val="24"/>
        </w:rPr>
        <w:t>Акт об оказанных услугах</w:t>
      </w:r>
      <w:r w:rsidR="00911A9C">
        <w:rPr>
          <w:rFonts w:ascii="Times New Roman" w:hAnsi="Times New Roman"/>
          <w:b w:val="0"/>
          <w:color w:val="auto"/>
          <w:sz w:val="24"/>
          <w:szCs w:val="24"/>
        </w:rPr>
        <w:t xml:space="preserve"> в двух экземплярах</w:t>
      </w:r>
      <w:r w:rsidR="00E73D3B">
        <w:rPr>
          <w:rFonts w:ascii="Times New Roman" w:hAnsi="Times New Roman"/>
          <w:b w:val="0"/>
          <w:color w:val="auto"/>
          <w:sz w:val="24"/>
          <w:szCs w:val="24"/>
        </w:rPr>
        <w:t xml:space="preserve"> (при размещении рекламы в периодическом печатном издании - с приложением периодического печатного издания, в котором размещены рекламно-инфо</w:t>
      </w:r>
      <w:r w:rsidR="001344EE">
        <w:rPr>
          <w:rFonts w:ascii="Times New Roman" w:hAnsi="Times New Roman"/>
          <w:b w:val="0"/>
          <w:color w:val="auto"/>
          <w:sz w:val="24"/>
          <w:szCs w:val="24"/>
        </w:rPr>
        <w:t>рмационные материалы Заказчика)</w:t>
      </w:r>
      <w:r w:rsidR="00911A9C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B027A3" w:rsidRPr="006A7D6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11A9C">
        <w:rPr>
          <w:rFonts w:ascii="Times New Roman" w:hAnsi="Times New Roman"/>
          <w:b w:val="0"/>
          <w:color w:val="auto"/>
          <w:sz w:val="24"/>
          <w:szCs w:val="24"/>
        </w:rPr>
        <w:t>Акт об оказанных услугах</w:t>
      </w:r>
      <w:r w:rsidR="00B027A3" w:rsidRPr="006A7D6D">
        <w:rPr>
          <w:rFonts w:ascii="Times New Roman" w:hAnsi="Times New Roman"/>
          <w:b w:val="0"/>
          <w:color w:val="auto"/>
          <w:sz w:val="24"/>
          <w:szCs w:val="24"/>
        </w:rPr>
        <w:t xml:space="preserve"> должен содержать следующие сведения:</w:t>
      </w:r>
    </w:p>
    <w:p w:rsidR="00241ABC" w:rsidRDefault="00B027A3" w:rsidP="00241ABC">
      <w:pPr>
        <w:pStyle w:val="ad"/>
        <w:numPr>
          <w:ilvl w:val="0"/>
          <w:numId w:val="2"/>
        </w:numPr>
        <w:spacing w:after="0"/>
      </w:pPr>
      <w:proofErr w:type="gramStart"/>
      <w:r w:rsidRPr="006A7D6D">
        <w:t>дата</w:t>
      </w:r>
      <w:proofErr w:type="gramEnd"/>
      <w:r w:rsidRPr="006A7D6D">
        <w:t xml:space="preserve"> составления Акта;</w:t>
      </w:r>
      <w:r w:rsidR="00241ABC" w:rsidRPr="00241ABC">
        <w:t xml:space="preserve"> </w:t>
      </w:r>
    </w:p>
    <w:p w:rsidR="00B027A3" w:rsidRPr="006A7D6D" w:rsidRDefault="00241ABC" w:rsidP="00241ABC">
      <w:pPr>
        <w:pStyle w:val="ad"/>
        <w:numPr>
          <w:ilvl w:val="0"/>
          <w:numId w:val="2"/>
        </w:numPr>
        <w:spacing w:after="0"/>
      </w:pPr>
      <w:proofErr w:type="gramStart"/>
      <w:r>
        <w:t>номер</w:t>
      </w:r>
      <w:proofErr w:type="gramEnd"/>
      <w:r>
        <w:t xml:space="preserve"> и дата </w:t>
      </w:r>
      <w:proofErr w:type="spellStart"/>
      <w:r>
        <w:t>Медиаплана</w:t>
      </w:r>
      <w:proofErr w:type="spellEnd"/>
      <w:r w:rsidR="00B82E4C">
        <w:t>,</w:t>
      </w:r>
      <w:r>
        <w:t xml:space="preserve"> по которому оказывались Услуги</w:t>
      </w:r>
      <w:r w:rsidR="00B82E4C">
        <w:t>;</w:t>
      </w:r>
    </w:p>
    <w:p w:rsidR="00B027A3" w:rsidRPr="006A7D6D" w:rsidRDefault="00B027A3" w:rsidP="00241ABC">
      <w:pPr>
        <w:pStyle w:val="ad"/>
        <w:numPr>
          <w:ilvl w:val="0"/>
          <w:numId w:val="2"/>
        </w:numPr>
        <w:spacing w:after="0"/>
      </w:pPr>
      <w:proofErr w:type="gramStart"/>
      <w:r w:rsidRPr="006A7D6D">
        <w:t>период</w:t>
      </w:r>
      <w:proofErr w:type="gramEnd"/>
      <w:r w:rsidR="006A7D6D" w:rsidRPr="006A7D6D">
        <w:t>, в котором оказывали</w:t>
      </w:r>
      <w:r w:rsidR="006A7D6D">
        <w:t>сь</w:t>
      </w:r>
      <w:r w:rsidR="006A7D6D" w:rsidRPr="006A7D6D">
        <w:t xml:space="preserve"> Услуги</w:t>
      </w:r>
      <w:r w:rsidRPr="006A7D6D">
        <w:t>;</w:t>
      </w:r>
    </w:p>
    <w:p w:rsidR="00B027A3" w:rsidRPr="006A7D6D" w:rsidRDefault="006A7D6D" w:rsidP="00241ABC">
      <w:pPr>
        <w:pStyle w:val="ad"/>
        <w:numPr>
          <w:ilvl w:val="0"/>
          <w:numId w:val="2"/>
        </w:numPr>
        <w:spacing w:after="0"/>
      </w:pPr>
      <w:r w:rsidRPr="006A7D6D">
        <w:t>У</w:t>
      </w:r>
      <w:r w:rsidR="00B027A3" w:rsidRPr="006A7D6D">
        <w:t>слуги, оказанные Исполнителем;</w:t>
      </w:r>
    </w:p>
    <w:p w:rsidR="00241ABC" w:rsidRDefault="00241ABC" w:rsidP="00241ABC">
      <w:pPr>
        <w:pStyle w:val="ad"/>
        <w:numPr>
          <w:ilvl w:val="0"/>
          <w:numId w:val="2"/>
        </w:numPr>
        <w:spacing w:after="0"/>
      </w:pPr>
      <w:r>
        <w:t xml:space="preserve">Стоимость Услуг </w:t>
      </w:r>
    </w:p>
    <w:p w:rsidR="00F83FBD" w:rsidRPr="00B027A3" w:rsidRDefault="006A7D6D" w:rsidP="006A7D6D">
      <w:pPr>
        <w:spacing w:after="0"/>
        <w:ind w:firstLine="851"/>
      </w:pPr>
      <w:r>
        <w:t>4.</w:t>
      </w:r>
      <w:r w:rsidR="00900959">
        <w:t>2</w:t>
      </w:r>
      <w:r>
        <w:t xml:space="preserve">. </w:t>
      </w:r>
      <w:r w:rsidR="00F83FBD" w:rsidRPr="006A7D6D">
        <w:t>Заказчик в течение 5 (пяти) рабочих</w:t>
      </w:r>
      <w:r w:rsidR="00F83FBD" w:rsidRPr="00850A1F">
        <w:t xml:space="preserve"> дней после получения </w:t>
      </w:r>
      <w:r w:rsidR="008E49AD" w:rsidRPr="00850A1F">
        <w:t xml:space="preserve">Акта об оказанных </w:t>
      </w:r>
      <w:r w:rsidR="008E49AD" w:rsidRPr="00B027A3">
        <w:t>услугах</w:t>
      </w:r>
      <w:r w:rsidR="00F83FBD" w:rsidRPr="00B027A3">
        <w:t xml:space="preserve">, </w:t>
      </w:r>
      <w:r w:rsidR="008E49AD" w:rsidRPr="00B027A3">
        <w:t>подписывает и направляет один его экземпляр Исполнителю</w:t>
      </w:r>
      <w:r w:rsidR="00F83FBD" w:rsidRPr="00B027A3">
        <w:t xml:space="preserve"> или направляет </w:t>
      </w:r>
      <w:r w:rsidR="008E49AD" w:rsidRPr="00B027A3">
        <w:t>Исполнителю</w:t>
      </w:r>
      <w:r w:rsidR="00F83FBD" w:rsidRPr="00B027A3">
        <w:t xml:space="preserve"> перечень своих замечаний с указанием срока их устранения. </w:t>
      </w:r>
    </w:p>
    <w:p w:rsidR="00F83FBD" w:rsidRPr="00B027A3" w:rsidRDefault="00F83FBD" w:rsidP="00F83FBD">
      <w:pPr>
        <w:pStyle w:val="21"/>
        <w:spacing w:after="0"/>
        <w:ind w:firstLine="851"/>
        <w:rPr>
          <w:rFonts w:ascii="Times New Roman" w:hAnsi="Times New Roman" w:cs="Times New Roman"/>
        </w:rPr>
      </w:pPr>
    </w:p>
    <w:p w:rsidR="00F83FBD" w:rsidRPr="00B027A3" w:rsidRDefault="00F83FBD" w:rsidP="00F83FBD">
      <w:pPr>
        <w:pStyle w:val="ac"/>
        <w:spacing w:after="0"/>
        <w:ind w:left="0" w:firstLine="0"/>
        <w:jc w:val="center"/>
        <w:rPr>
          <w:b/>
        </w:rPr>
      </w:pPr>
      <w:r w:rsidRPr="00B027A3">
        <w:rPr>
          <w:b/>
        </w:rPr>
        <w:t>5. ПРАВА И ОБЯЗАННОСТИ СТОРОН</w:t>
      </w:r>
    </w:p>
    <w:p w:rsidR="00F83FBD" w:rsidRPr="00B027A3" w:rsidRDefault="00F83FBD" w:rsidP="00F83FBD">
      <w:pPr>
        <w:pStyle w:val="ac"/>
        <w:spacing w:after="0"/>
        <w:ind w:left="0" w:firstLine="851"/>
        <w:jc w:val="both"/>
      </w:pPr>
      <w:r w:rsidRPr="00B027A3">
        <w:t>5.1. Заказчик обязуется:</w:t>
      </w:r>
    </w:p>
    <w:p w:rsidR="00F83FBD" w:rsidRDefault="00F83FBD" w:rsidP="00F83FBD">
      <w:pPr>
        <w:pStyle w:val="ac"/>
        <w:spacing w:after="0"/>
        <w:ind w:left="0" w:firstLine="851"/>
        <w:jc w:val="both"/>
      </w:pPr>
      <w:r w:rsidRPr="00B027A3">
        <w:t xml:space="preserve">5.1.1. </w:t>
      </w:r>
      <w:r w:rsidR="00B027A3" w:rsidRPr="00B027A3">
        <w:t>В течение 5 (пяти) рабочих дней, по письменному требованию Исполнителя, предоставить имеющуюся в наличии у Заказчика, необходимую для оказания Услуг по настоящему Договору информацию</w:t>
      </w:r>
      <w:r w:rsidR="00B82E4C">
        <w:t>, материалы</w:t>
      </w:r>
      <w:r w:rsidR="00B027A3" w:rsidRPr="00B027A3">
        <w:t>:</w:t>
      </w:r>
    </w:p>
    <w:p w:rsidR="0020365B" w:rsidRDefault="0020365B" w:rsidP="0020365B">
      <w:pPr>
        <w:pStyle w:val="ac"/>
        <w:numPr>
          <w:ilvl w:val="0"/>
          <w:numId w:val="12"/>
        </w:numPr>
        <w:spacing w:after="0"/>
        <w:jc w:val="both"/>
      </w:pPr>
      <w:r>
        <w:t xml:space="preserve">Оригинал – макет для изготовления и размещения наружной рекламы, </w:t>
      </w:r>
    </w:p>
    <w:p w:rsidR="00B82E4C" w:rsidRPr="00B027A3" w:rsidRDefault="0020365B" w:rsidP="0020365B">
      <w:pPr>
        <w:pStyle w:val="ac"/>
        <w:numPr>
          <w:ilvl w:val="0"/>
          <w:numId w:val="12"/>
        </w:numPr>
        <w:spacing w:after="0"/>
        <w:jc w:val="both"/>
      </w:pPr>
      <w:r>
        <w:t>Оригинал – макет для размещения в периодических</w:t>
      </w:r>
      <w:r w:rsidRPr="0020365B">
        <w:t xml:space="preserve"> печатн</w:t>
      </w:r>
      <w:r>
        <w:t>ых изданиях.</w:t>
      </w:r>
    </w:p>
    <w:p w:rsidR="00F83FBD" w:rsidRPr="00B027A3" w:rsidRDefault="00F83FBD" w:rsidP="00F83FBD">
      <w:pPr>
        <w:pStyle w:val="32"/>
        <w:widowControl w:val="0"/>
        <w:suppressAutoHyphens w:val="0"/>
        <w:autoSpaceDN w:val="0"/>
        <w:adjustRightInd w:val="0"/>
        <w:spacing w:after="0"/>
        <w:ind w:left="0" w:firstLine="851"/>
        <w:rPr>
          <w:spacing w:val="9"/>
        </w:rPr>
      </w:pPr>
      <w:r w:rsidRPr="00B027A3">
        <w:t xml:space="preserve">5.1.2. Принять </w:t>
      </w:r>
      <w:r w:rsidR="00850A1F" w:rsidRPr="00B027A3">
        <w:t>оказанные</w:t>
      </w:r>
      <w:r w:rsidRPr="00B027A3">
        <w:t xml:space="preserve"> </w:t>
      </w:r>
      <w:r w:rsidR="00850A1F" w:rsidRPr="00B027A3">
        <w:t>Услуги</w:t>
      </w:r>
      <w:r w:rsidRPr="00B027A3">
        <w:t xml:space="preserve"> и оплатить их в соответствии с условиями Договора.</w:t>
      </w:r>
    </w:p>
    <w:p w:rsidR="00F83FBD" w:rsidRPr="00B027A3" w:rsidRDefault="00F83FBD" w:rsidP="00F83FBD">
      <w:pPr>
        <w:widowControl w:val="0"/>
        <w:suppressAutoHyphens w:val="0"/>
        <w:autoSpaceDN w:val="0"/>
        <w:adjustRightInd w:val="0"/>
        <w:spacing w:after="0"/>
        <w:ind w:firstLine="851"/>
        <w:rPr>
          <w:spacing w:val="-5"/>
        </w:rPr>
      </w:pPr>
      <w:r w:rsidRPr="00B027A3">
        <w:rPr>
          <w:spacing w:val="9"/>
        </w:rPr>
        <w:t>5.1.</w:t>
      </w:r>
      <w:r w:rsidR="00ED6325">
        <w:rPr>
          <w:spacing w:val="9"/>
        </w:rPr>
        <w:t>3</w:t>
      </w:r>
      <w:r w:rsidRPr="00B027A3">
        <w:rPr>
          <w:spacing w:val="9"/>
        </w:rPr>
        <w:t>. Выполнить в полном объеме иные свои обязательства, предусмотренные условиями</w:t>
      </w:r>
      <w:r w:rsidRPr="00B027A3">
        <w:rPr>
          <w:spacing w:val="-1"/>
        </w:rPr>
        <w:t xml:space="preserve"> Договора</w:t>
      </w:r>
      <w:r w:rsidRPr="00B027A3">
        <w:rPr>
          <w:spacing w:val="-5"/>
        </w:rPr>
        <w:t>.</w:t>
      </w:r>
    </w:p>
    <w:p w:rsidR="00F83FBD" w:rsidRPr="00B027A3" w:rsidRDefault="00F83FBD" w:rsidP="00F83FBD">
      <w:pPr>
        <w:widowControl w:val="0"/>
        <w:suppressAutoHyphens w:val="0"/>
        <w:autoSpaceDN w:val="0"/>
        <w:adjustRightInd w:val="0"/>
        <w:spacing w:after="0"/>
        <w:ind w:firstLine="851"/>
        <w:rPr>
          <w:spacing w:val="-5"/>
        </w:rPr>
      </w:pPr>
      <w:r w:rsidRPr="00B027A3">
        <w:rPr>
          <w:spacing w:val="-5"/>
        </w:rPr>
        <w:t xml:space="preserve">5.2. Заказчик имеет право: </w:t>
      </w:r>
    </w:p>
    <w:p w:rsidR="00F83FBD" w:rsidRPr="00BF7E14" w:rsidRDefault="00F83FBD" w:rsidP="00F83FBD">
      <w:pPr>
        <w:pStyle w:val="32"/>
        <w:widowControl w:val="0"/>
        <w:suppressAutoHyphens w:val="0"/>
        <w:autoSpaceDN w:val="0"/>
        <w:adjustRightInd w:val="0"/>
        <w:spacing w:after="0"/>
        <w:ind w:left="0" w:firstLine="851"/>
      </w:pPr>
      <w:r w:rsidRPr="00B027A3">
        <w:t xml:space="preserve">5.2.1. Не вмешиваясь в </w:t>
      </w:r>
      <w:r w:rsidR="00ED6325">
        <w:t xml:space="preserve">хозяйственную </w:t>
      </w:r>
      <w:r w:rsidRPr="00B027A3">
        <w:t xml:space="preserve">деятельность </w:t>
      </w:r>
      <w:r w:rsidR="00850A1F" w:rsidRPr="00B027A3">
        <w:t>Исполнителя</w:t>
      </w:r>
      <w:r w:rsidR="001A502D">
        <w:t>,</w:t>
      </w:r>
      <w:r w:rsidRPr="00B027A3">
        <w:t xml:space="preserve"> контролировать </w:t>
      </w:r>
      <w:r w:rsidR="00850A1F" w:rsidRPr="00BF7E14">
        <w:lastRenderedPageBreak/>
        <w:t>оказание Услуг</w:t>
      </w:r>
      <w:r w:rsidRPr="00BF7E14">
        <w:t xml:space="preserve">, давать указания о способе их </w:t>
      </w:r>
      <w:r w:rsidR="00850A1F" w:rsidRPr="00BF7E14">
        <w:t>оказания</w:t>
      </w:r>
      <w:r w:rsidRPr="00BF7E14">
        <w:t xml:space="preserve">, конкретизировать требования к </w:t>
      </w:r>
      <w:r w:rsidR="00850A1F" w:rsidRPr="00BF7E14">
        <w:t>их качеству</w:t>
      </w:r>
      <w:r w:rsidRPr="00BF7E14">
        <w:t xml:space="preserve">, не </w:t>
      </w:r>
      <w:proofErr w:type="gramStart"/>
      <w:r w:rsidRPr="00BF7E14">
        <w:t>изменяя  условий</w:t>
      </w:r>
      <w:proofErr w:type="gramEnd"/>
      <w:r w:rsidRPr="00BF7E14">
        <w:t xml:space="preserve"> Договора. Все указания должны быть разумными, не противоречить установленным нормам и правилам, оформленными в письменном виде.</w:t>
      </w:r>
    </w:p>
    <w:p w:rsidR="00F83FBD" w:rsidRPr="00BF7E14" w:rsidRDefault="00F83FBD" w:rsidP="00F83FBD">
      <w:pPr>
        <w:pStyle w:val="31"/>
        <w:spacing w:after="0"/>
        <w:ind w:left="0" w:firstLine="851"/>
        <w:jc w:val="both"/>
      </w:pPr>
      <w:r w:rsidRPr="00BF7E14">
        <w:t xml:space="preserve">5.2.2. В случае необходимости привлекать </w:t>
      </w:r>
      <w:proofErr w:type="gramStart"/>
      <w:r w:rsidRPr="00BF7E14">
        <w:t>компетентных  специалистов</w:t>
      </w:r>
      <w:proofErr w:type="gramEnd"/>
      <w:r w:rsidRPr="00BF7E14">
        <w:t xml:space="preserve"> и организации в качестве экспертов и консультантов для контроля, управления и оценки </w:t>
      </w:r>
      <w:r w:rsidR="00850A1F" w:rsidRPr="00BF7E14">
        <w:t>Услуг</w:t>
      </w:r>
      <w:r w:rsidRPr="00BF7E14">
        <w:t>.</w:t>
      </w:r>
    </w:p>
    <w:p w:rsidR="00F83FBD" w:rsidRPr="00BF7E14" w:rsidRDefault="00F83FBD" w:rsidP="00F83FBD">
      <w:pPr>
        <w:pStyle w:val="31"/>
        <w:spacing w:after="0"/>
        <w:ind w:left="0" w:firstLine="851"/>
        <w:jc w:val="both"/>
      </w:pPr>
      <w:r w:rsidRPr="00BF7E14">
        <w:rPr>
          <w:spacing w:val="2"/>
        </w:rPr>
        <w:t xml:space="preserve">5.3. </w:t>
      </w:r>
      <w:r w:rsidR="00850A1F" w:rsidRPr="00BF7E14">
        <w:rPr>
          <w:spacing w:val="2"/>
        </w:rPr>
        <w:t>Исполнитель</w:t>
      </w:r>
      <w:r w:rsidRPr="00BF7E14">
        <w:rPr>
          <w:spacing w:val="2"/>
        </w:rPr>
        <w:t xml:space="preserve"> обязуется:</w:t>
      </w:r>
    </w:p>
    <w:p w:rsidR="00F83FBD" w:rsidRPr="00BF7E14" w:rsidRDefault="00F83FBD" w:rsidP="00F83FBD">
      <w:pPr>
        <w:pStyle w:val="ad"/>
        <w:spacing w:after="0"/>
        <w:ind w:left="0" w:firstLine="851"/>
      </w:pPr>
      <w:r w:rsidRPr="00BF7E14">
        <w:t xml:space="preserve">5.3.1. </w:t>
      </w:r>
      <w:r w:rsidR="00850A1F" w:rsidRPr="00BF7E14">
        <w:t>Оказать</w:t>
      </w:r>
      <w:r w:rsidRPr="00BF7E14">
        <w:t xml:space="preserve"> все </w:t>
      </w:r>
      <w:r w:rsidR="00850A1F" w:rsidRPr="00BF7E14">
        <w:t>Услуги</w:t>
      </w:r>
      <w:r w:rsidRPr="00BF7E14">
        <w:t>, предусмотренные Договором и п</w:t>
      </w:r>
      <w:r w:rsidR="00850A1F" w:rsidRPr="00BF7E14">
        <w:t>риложениями к нему, и сдать их</w:t>
      </w:r>
      <w:r w:rsidRPr="00BF7E14">
        <w:t xml:space="preserve"> Заказчику в </w:t>
      </w:r>
      <w:r w:rsidR="00852341">
        <w:t>установленные</w:t>
      </w:r>
      <w:r w:rsidRPr="00BF7E14">
        <w:t xml:space="preserve"> сроки.</w:t>
      </w:r>
    </w:p>
    <w:p w:rsidR="00F83FBD" w:rsidRPr="00B027A3" w:rsidRDefault="00F83FBD" w:rsidP="00F83FBD">
      <w:pPr>
        <w:pStyle w:val="31"/>
        <w:spacing w:after="0"/>
        <w:ind w:left="0" w:firstLine="851"/>
        <w:jc w:val="both"/>
      </w:pPr>
      <w:r w:rsidRPr="00BF7E14">
        <w:t>5.3.</w:t>
      </w:r>
      <w:r w:rsidR="00852341">
        <w:t>2</w:t>
      </w:r>
      <w:r w:rsidRPr="00BF7E14">
        <w:t xml:space="preserve">. В счет </w:t>
      </w:r>
      <w:r w:rsidR="00C34D33">
        <w:t>стоимости Услуг</w:t>
      </w:r>
      <w:r w:rsidRPr="00BF7E14">
        <w:t xml:space="preserve"> исправить недостатки и неточности, выявленные Заказчиком, а также согласующими и/или экспертными организациями в процессе </w:t>
      </w:r>
      <w:r w:rsidR="00850A1F" w:rsidRPr="00BF7E14">
        <w:t>оказания Услуг</w:t>
      </w:r>
      <w:r w:rsidR="00C34D33">
        <w:t xml:space="preserve">, или </w:t>
      </w:r>
      <w:r w:rsidRPr="00BF7E14">
        <w:t xml:space="preserve">после подписания Акта </w:t>
      </w:r>
      <w:r w:rsidR="00850A1F" w:rsidRPr="00BF7E14">
        <w:t>об оказанных Услугах</w:t>
      </w:r>
      <w:r w:rsidRPr="00B027A3">
        <w:t xml:space="preserve">. </w:t>
      </w:r>
    </w:p>
    <w:p w:rsidR="00F83FBD" w:rsidRPr="00B027A3" w:rsidRDefault="00F83FBD" w:rsidP="00F83FBD">
      <w:pPr>
        <w:spacing w:after="0"/>
        <w:ind w:firstLine="851"/>
        <w:rPr>
          <w:spacing w:val="-1"/>
        </w:rPr>
      </w:pPr>
      <w:r w:rsidRPr="00B027A3">
        <w:rPr>
          <w:spacing w:val="-4"/>
        </w:rPr>
        <w:t>5.3.</w:t>
      </w:r>
      <w:r w:rsidR="00852341">
        <w:rPr>
          <w:spacing w:val="-4"/>
        </w:rPr>
        <w:t>3</w:t>
      </w:r>
      <w:r w:rsidRPr="00B027A3">
        <w:rPr>
          <w:spacing w:val="-4"/>
        </w:rPr>
        <w:t>. П</w:t>
      </w:r>
      <w:r w:rsidRPr="00B027A3">
        <w:t xml:space="preserve">ринимать инструкции и замечания в отношении </w:t>
      </w:r>
      <w:r w:rsidR="00850A1F" w:rsidRPr="00B027A3">
        <w:t>оказываемых</w:t>
      </w:r>
      <w:r w:rsidRPr="00B027A3">
        <w:t xml:space="preserve"> по Договору </w:t>
      </w:r>
      <w:r w:rsidR="00850A1F" w:rsidRPr="00B027A3">
        <w:t>Услуг</w:t>
      </w:r>
      <w:r w:rsidRPr="00B027A3">
        <w:t xml:space="preserve"> от Заказчика и учитывать их</w:t>
      </w:r>
      <w:r w:rsidRPr="00B027A3">
        <w:rPr>
          <w:spacing w:val="9"/>
        </w:rPr>
        <w:t xml:space="preserve">, если они не </w:t>
      </w:r>
      <w:r w:rsidRPr="00B027A3">
        <w:rPr>
          <w:spacing w:val="5"/>
        </w:rPr>
        <w:t xml:space="preserve">противоречат </w:t>
      </w:r>
      <w:r w:rsidR="00850A1F" w:rsidRPr="00B027A3">
        <w:rPr>
          <w:spacing w:val="5"/>
        </w:rPr>
        <w:t>Договору</w:t>
      </w:r>
      <w:r w:rsidRPr="00B027A3">
        <w:rPr>
          <w:spacing w:val="5"/>
        </w:rPr>
        <w:t xml:space="preserve">, требованиям </w:t>
      </w:r>
      <w:r w:rsidRPr="00B027A3">
        <w:rPr>
          <w:spacing w:val="6"/>
        </w:rPr>
        <w:t>нормативны</w:t>
      </w:r>
      <w:r w:rsidR="00850A1F" w:rsidRPr="00B027A3">
        <w:rPr>
          <w:spacing w:val="6"/>
        </w:rPr>
        <w:t>х</w:t>
      </w:r>
      <w:r w:rsidRPr="00B027A3">
        <w:rPr>
          <w:spacing w:val="6"/>
        </w:rPr>
        <w:t xml:space="preserve"> </w:t>
      </w:r>
      <w:r w:rsidR="00850A1F" w:rsidRPr="00B027A3">
        <w:rPr>
          <w:spacing w:val="6"/>
        </w:rPr>
        <w:t>актов</w:t>
      </w:r>
      <w:r w:rsidRPr="00B027A3">
        <w:rPr>
          <w:spacing w:val="6"/>
        </w:rPr>
        <w:t xml:space="preserve"> и не влекут </w:t>
      </w:r>
      <w:r w:rsidRPr="00B027A3">
        <w:rPr>
          <w:spacing w:val="-1"/>
        </w:rPr>
        <w:t xml:space="preserve">изменения стоимости и сроков </w:t>
      </w:r>
      <w:r w:rsidR="00850A1F" w:rsidRPr="00B027A3">
        <w:rPr>
          <w:spacing w:val="-1"/>
        </w:rPr>
        <w:t>оказани</w:t>
      </w:r>
      <w:r w:rsidR="00852341">
        <w:rPr>
          <w:spacing w:val="-1"/>
        </w:rPr>
        <w:t>я</w:t>
      </w:r>
      <w:r w:rsidR="00850A1F" w:rsidRPr="00B027A3">
        <w:rPr>
          <w:spacing w:val="-1"/>
        </w:rPr>
        <w:t xml:space="preserve"> Услуг</w:t>
      </w:r>
      <w:r w:rsidRPr="00B027A3">
        <w:rPr>
          <w:spacing w:val="-1"/>
        </w:rPr>
        <w:t>.</w:t>
      </w:r>
    </w:p>
    <w:p w:rsidR="00F83FBD" w:rsidRDefault="00F83FBD" w:rsidP="00F83FBD">
      <w:pPr>
        <w:spacing w:after="0"/>
        <w:ind w:firstLine="851"/>
        <w:rPr>
          <w:spacing w:val="-5"/>
        </w:rPr>
      </w:pPr>
      <w:r w:rsidRPr="00B027A3">
        <w:t>5.3.</w:t>
      </w:r>
      <w:r w:rsidR="00852341">
        <w:t>4</w:t>
      </w:r>
      <w:r w:rsidRPr="00B027A3">
        <w:t xml:space="preserve">. Своевременно предоставить Заказчику для </w:t>
      </w:r>
      <w:r w:rsidR="00B027A3" w:rsidRPr="00B027A3">
        <w:t>приемки оказанных Услуг</w:t>
      </w:r>
      <w:r w:rsidRPr="00B027A3">
        <w:t xml:space="preserve"> документы, предусмотренные Договором.</w:t>
      </w:r>
      <w:r w:rsidRPr="00B027A3">
        <w:rPr>
          <w:spacing w:val="-5"/>
        </w:rPr>
        <w:t xml:space="preserve"> </w:t>
      </w:r>
    </w:p>
    <w:p w:rsidR="00C34D33" w:rsidRPr="00B027A3" w:rsidRDefault="00C34D33" w:rsidP="00F83FBD">
      <w:pPr>
        <w:spacing w:after="0"/>
        <w:ind w:firstLine="851"/>
        <w:rPr>
          <w:spacing w:val="-5"/>
        </w:rPr>
      </w:pPr>
      <w:r w:rsidRPr="00C34D33">
        <w:t xml:space="preserve">5.3.5. По </w:t>
      </w:r>
      <w:r w:rsidR="001461E3">
        <w:t xml:space="preserve">письменному </w:t>
      </w:r>
      <w:r w:rsidRPr="00C34D33">
        <w:t>требованию Заказчика</w:t>
      </w:r>
      <w:r w:rsidR="001461E3">
        <w:t>,</w:t>
      </w:r>
      <w:r w:rsidRPr="00C34D33">
        <w:t xml:space="preserve"> </w:t>
      </w:r>
      <w:r w:rsidR="00B63C5F">
        <w:t>в течение 5 (пяти</w:t>
      </w:r>
      <w:r w:rsidR="001461E3">
        <w:t xml:space="preserve">) рабочих дней с момента получения требования, </w:t>
      </w:r>
      <w:r w:rsidRPr="00C34D33">
        <w:t xml:space="preserve">предоставить </w:t>
      </w:r>
      <w:r>
        <w:t>эфирные справки или иные документы, содержащие необходимые реквизиты (дату, время размещения рекламы, наименование теле-, радиоканала, вид рекламного материала и пр.), выданные непосредственно теле- или радиоканалом по факту оказания предусмотренных настоящим Договором Услуг.</w:t>
      </w:r>
    </w:p>
    <w:p w:rsidR="00F83FBD" w:rsidRPr="00B027A3" w:rsidRDefault="00F83FBD" w:rsidP="00F83FBD">
      <w:pPr>
        <w:spacing w:after="0"/>
        <w:ind w:firstLine="851"/>
        <w:rPr>
          <w:spacing w:val="-5"/>
        </w:rPr>
      </w:pPr>
      <w:r w:rsidRPr="00B027A3">
        <w:rPr>
          <w:spacing w:val="-5"/>
        </w:rPr>
        <w:t>5.3.</w:t>
      </w:r>
      <w:r w:rsidR="00C34D33">
        <w:rPr>
          <w:spacing w:val="-5"/>
        </w:rPr>
        <w:t>6</w:t>
      </w:r>
      <w:r w:rsidRPr="00B027A3">
        <w:rPr>
          <w:spacing w:val="-5"/>
        </w:rPr>
        <w:t>. В</w:t>
      </w:r>
      <w:r w:rsidRPr="00B027A3">
        <w:t>ыполнить в полном объеме иные свои обязательства, предусмотренные условиями</w:t>
      </w:r>
      <w:r w:rsidRPr="00B027A3">
        <w:rPr>
          <w:spacing w:val="-1"/>
        </w:rPr>
        <w:t xml:space="preserve"> Договора</w:t>
      </w:r>
      <w:r w:rsidRPr="00B027A3">
        <w:rPr>
          <w:spacing w:val="-5"/>
        </w:rPr>
        <w:t>.</w:t>
      </w:r>
    </w:p>
    <w:p w:rsidR="00F83FBD" w:rsidRPr="00B027A3" w:rsidRDefault="00F83FBD" w:rsidP="00F83FBD">
      <w:pPr>
        <w:spacing w:after="0"/>
        <w:ind w:firstLine="851"/>
        <w:rPr>
          <w:spacing w:val="-5"/>
        </w:rPr>
      </w:pPr>
      <w:r w:rsidRPr="00B027A3">
        <w:rPr>
          <w:spacing w:val="-5"/>
        </w:rPr>
        <w:t xml:space="preserve">5.4. </w:t>
      </w:r>
      <w:r w:rsidR="00852341">
        <w:rPr>
          <w:spacing w:val="-5"/>
        </w:rPr>
        <w:t>Исполнитель</w:t>
      </w:r>
      <w:r w:rsidRPr="00B027A3">
        <w:rPr>
          <w:spacing w:val="-5"/>
        </w:rPr>
        <w:t xml:space="preserve"> имеет право: </w:t>
      </w:r>
    </w:p>
    <w:p w:rsidR="00F83FBD" w:rsidRPr="00B027A3" w:rsidRDefault="00F83FBD" w:rsidP="00F83FBD">
      <w:pPr>
        <w:spacing w:after="0"/>
        <w:ind w:firstLine="851"/>
        <w:rPr>
          <w:spacing w:val="-5"/>
        </w:rPr>
      </w:pPr>
      <w:r w:rsidRPr="00B027A3">
        <w:t>5.4.</w:t>
      </w:r>
      <w:r w:rsidR="00852341">
        <w:t>1</w:t>
      </w:r>
      <w:r w:rsidRPr="00B027A3">
        <w:t xml:space="preserve">. По согласованию с Заказчиком, привлекать к </w:t>
      </w:r>
      <w:r w:rsidR="00B027A3" w:rsidRPr="00B027A3">
        <w:t>оказанию Услуг</w:t>
      </w:r>
      <w:r w:rsidRPr="00B027A3">
        <w:t xml:space="preserve"> организации, имеющие опыт и </w:t>
      </w:r>
      <w:r w:rsidR="00B027A3" w:rsidRPr="00B027A3">
        <w:t>ресурсы для оказания</w:t>
      </w:r>
      <w:r w:rsidRPr="00B027A3">
        <w:t xml:space="preserve"> соответствующих </w:t>
      </w:r>
      <w:r w:rsidR="00B027A3" w:rsidRPr="00B027A3">
        <w:t>Услуг</w:t>
      </w:r>
      <w:r w:rsidRPr="00B027A3">
        <w:t xml:space="preserve">, при этом ответственность за </w:t>
      </w:r>
      <w:r w:rsidR="00B027A3" w:rsidRPr="00B027A3">
        <w:t>оказание</w:t>
      </w:r>
      <w:r w:rsidRPr="00B027A3">
        <w:t xml:space="preserve"> вышеуказанными организациями </w:t>
      </w:r>
      <w:r w:rsidR="00B027A3" w:rsidRPr="00B027A3">
        <w:t>Услуг</w:t>
      </w:r>
      <w:r w:rsidRPr="00B027A3">
        <w:t xml:space="preserve"> перед Заказчиком несет </w:t>
      </w:r>
      <w:r w:rsidR="00B027A3" w:rsidRPr="00B027A3">
        <w:t>Исполнитель</w:t>
      </w:r>
      <w:r w:rsidRPr="00B027A3">
        <w:t>.</w:t>
      </w:r>
      <w:r w:rsidRPr="00B027A3">
        <w:rPr>
          <w:spacing w:val="-5"/>
        </w:rPr>
        <w:t xml:space="preserve"> </w:t>
      </w:r>
    </w:p>
    <w:p w:rsidR="00B027A3" w:rsidRDefault="00B027A3" w:rsidP="00BA4790">
      <w:pPr>
        <w:pStyle w:val="3"/>
        <w:keepNext w:val="0"/>
        <w:tabs>
          <w:tab w:val="left" w:pos="0"/>
        </w:tabs>
        <w:spacing w:after="0"/>
        <w:ind w:left="0"/>
        <w:jc w:val="center"/>
      </w:pPr>
    </w:p>
    <w:p w:rsidR="00F83FBD" w:rsidRPr="006A5F3A" w:rsidRDefault="00F83FBD" w:rsidP="00BA4790">
      <w:pPr>
        <w:pStyle w:val="3"/>
        <w:keepNext w:val="0"/>
        <w:tabs>
          <w:tab w:val="left" w:pos="0"/>
        </w:tabs>
        <w:spacing w:after="0"/>
        <w:ind w:left="0"/>
        <w:jc w:val="center"/>
      </w:pPr>
      <w:r w:rsidRPr="006A5F3A">
        <w:t>6. ОТВЕТСТВ</w:t>
      </w:r>
      <w:r w:rsidR="00353F82">
        <w:t>Е</w:t>
      </w:r>
      <w:r w:rsidRPr="006A5F3A">
        <w:t>ННОСТЬ СТОРОН</w:t>
      </w:r>
    </w:p>
    <w:p w:rsidR="00F83FBD" w:rsidRPr="006A5F3A" w:rsidRDefault="00F83FBD" w:rsidP="00BA4790">
      <w:pPr>
        <w:pStyle w:val="3"/>
        <w:keepNext w:val="0"/>
        <w:tabs>
          <w:tab w:val="clear" w:pos="0"/>
        </w:tabs>
        <w:spacing w:after="0"/>
        <w:ind w:left="0" w:firstLine="851"/>
        <w:rPr>
          <w:b w:val="0"/>
          <w:spacing w:val="-1"/>
        </w:rPr>
      </w:pPr>
      <w:r w:rsidRPr="006A5F3A">
        <w:rPr>
          <w:b w:val="0"/>
        </w:rPr>
        <w:t xml:space="preserve">6.1. За неисполнение или ненадлежащее исполнение обязательств по Договору Стороны </w:t>
      </w:r>
      <w:r w:rsidRPr="006A5F3A">
        <w:rPr>
          <w:b w:val="0"/>
          <w:spacing w:val="-1"/>
        </w:rPr>
        <w:t>несут ответственность в соответствии с законодательством Российской Федерации и Договором.</w:t>
      </w:r>
    </w:p>
    <w:p w:rsidR="00F83FBD" w:rsidRPr="006A5F3A" w:rsidRDefault="00F83FBD" w:rsidP="00F83FBD">
      <w:pPr>
        <w:spacing w:after="0"/>
        <w:ind w:firstLine="851"/>
      </w:pPr>
      <w:r w:rsidRPr="006A5F3A">
        <w:t xml:space="preserve">6.2. За нарушение сроков </w:t>
      </w:r>
      <w:r w:rsidR="008259CD" w:rsidRPr="006A5F3A">
        <w:t>оказания</w:t>
      </w:r>
      <w:r w:rsidRPr="006A5F3A">
        <w:t xml:space="preserve"> </w:t>
      </w:r>
      <w:r w:rsidR="008259CD" w:rsidRPr="006A5F3A">
        <w:t>Услуг</w:t>
      </w:r>
      <w:r w:rsidR="00852341">
        <w:t xml:space="preserve"> указанных в </w:t>
      </w:r>
      <w:proofErr w:type="spellStart"/>
      <w:r w:rsidR="00852341">
        <w:t>Медиаплане</w:t>
      </w:r>
      <w:proofErr w:type="spellEnd"/>
      <w:r w:rsidR="00BF5FC8">
        <w:t>,</w:t>
      </w:r>
      <w:r w:rsidR="006A5F3A" w:rsidRPr="006A5F3A">
        <w:t xml:space="preserve"> Исполнитель</w:t>
      </w:r>
      <w:r w:rsidRPr="006A5F3A">
        <w:rPr>
          <w:spacing w:val="-1"/>
        </w:rPr>
        <w:t xml:space="preserve"> уплачивает Заказчику по его письменному требованию </w:t>
      </w:r>
      <w:r w:rsidR="00C646AC">
        <w:rPr>
          <w:spacing w:val="-1"/>
        </w:rPr>
        <w:t xml:space="preserve">штраф </w:t>
      </w:r>
      <w:r w:rsidRPr="006A5F3A">
        <w:t xml:space="preserve">в размере </w:t>
      </w:r>
      <w:r w:rsidR="001344EE">
        <w:t>0,1</w:t>
      </w:r>
      <w:r w:rsidR="00C646AC">
        <w:t>%</w:t>
      </w:r>
      <w:r w:rsidRPr="006A5F3A">
        <w:t xml:space="preserve"> от </w:t>
      </w:r>
      <w:r w:rsidR="002E456A">
        <w:t xml:space="preserve">стоимости </w:t>
      </w:r>
      <w:r w:rsidR="00E200FB">
        <w:t>не оказанных</w:t>
      </w:r>
      <w:r w:rsidR="002E456A">
        <w:t xml:space="preserve"> в срок </w:t>
      </w:r>
      <w:r w:rsidR="00BF5FC8">
        <w:t>У</w:t>
      </w:r>
      <w:r w:rsidR="002E456A">
        <w:t>слуг</w:t>
      </w:r>
      <w:r w:rsidR="001344EE">
        <w:t xml:space="preserve"> за каждый день просрочки</w:t>
      </w:r>
      <w:r w:rsidRPr="006A5F3A">
        <w:t>.</w:t>
      </w:r>
    </w:p>
    <w:p w:rsidR="00F83FBD" w:rsidRPr="006A5F3A" w:rsidRDefault="00F83FBD" w:rsidP="00F83FBD">
      <w:pPr>
        <w:spacing w:after="0"/>
        <w:ind w:firstLine="851"/>
      </w:pPr>
      <w:r w:rsidRPr="006A5F3A">
        <w:t>6.</w:t>
      </w:r>
      <w:r w:rsidR="00900959">
        <w:t>3</w:t>
      </w:r>
      <w:r w:rsidRPr="006A5F3A">
        <w:t xml:space="preserve">. Заказчик вправе в одностороннем порядке удержать </w:t>
      </w:r>
      <w:r w:rsidR="00C646AC">
        <w:t>штраф</w:t>
      </w:r>
      <w:r w:rsidR="00C646AC" w:rsidRPr="006A5F3A">
        <w:t xml:space="preserve"> </w:t>
      </w:r>
      <w:r w:rsidRPr="006A5F3A">
        <w:t xml:space="preserve">в размере, указанном в п. 6.2. Договора, за нарушения, указанные в п. 6.2 Договора, из любых причитающихся </w:t>
      </w:r>
      <w:r w:rsidR="006A5F3A" w:rsidRPr="006A5F3A">
        <w:t>Исполнителю</w:t>
      </w:r>
      <w:r w:rsidRPr="006A5F3A">
        <w:t xml:space="preserve"> платежей. </w:t>
      </w:r>
    </w:p>
    <w:p w:rsidR="00F83FBD" w:rsidRPr="006A5F3A" w:rsidRDefault="00F83FBD" w:rsidP="00F83FBD">
      <w:pPr>
        <w:spacing w:after="0"/>
        <w:ind w:firstLine="851"/>
      </w:pPr>
      <w:r w:rsidRPr="006A5F3A">
        <w:t>6.</w:t>
      </w:r>
      <w:r w:rsidR="00900959">
        <w:t>4</w:t>
      </w:r>
      <w:r w:rsidRPr="006A5F3A">
        <w:t xml:space="preserve">. </w:t>
      </w:r>
      <w:r w:rsidR="006A5F3A" w:rsidRPr="006A5F3A">
        <w:t>Исполнитель</w:t>
      </w:r>
      <w:r w:rsidRPr="006A5F3A">
        <w:t xml:space="preserve"> несет ответственность за ненадлежащее </w:t>
      </w:r>
      <w:r w:rsidR="006A5F3A" w:rsidRPr="006A5F3A">
        <w:t>оказание Услуг. При обнаружении недостатков</w:t>
      </w:r>
      <w:r w:rsidRPr="006A5F3A">
        <w:t xml:space="preserve"> </w:t>
      </w:r>
      <w:r w:rsidR="006A5F3A" w:rsidRPr="006A5F3A">
        <w:t>Исполнитель</w:t>
      </w:r>
      <w:r w:rsidRPr="006A5F3A">
        <w:t xml:space="preserve"> по требованию Заказчика и в сроки, согласованные Заказчиком, обязан безвозмездно </w:t>
      </w:r>
      <w:r w:rsidR="006A5F3A" w:rsidRPr="006A5F3A">
        <w:t>устранить обнаруженные недостатки</w:t>
      </w:r>
      <w:r w:rsidRPr="006A5F3A">
        <w:t xml:space="preserve">, в том числе и после подписания Сторонами Акта </w:t>
      </w:r>
      <w:r w:rsidR="006A5F3A" w:rsidRPr="006A5F3A">
        <w:t>об оказанных услугах</w:t>
      </w:r>
      <w:r w:rsidRPr="006A5F3A">
        <w:t xml:space="preserve">. </w:t>
      </w:r>
    </w:p>
    <w:p w:rsidR="00F83FBD" w:rsidRPr="006A5F3A" w:rsidRDefault="00F83FBD" w:rsidP="00F83FBD">
      <w:pPr>
        <w:spacing w:after="0"/>
        <w:ind w:firstLine="851"/>
      </w:pPr>
      <w:r w:rsidRPr="006A5F3A">
        <w:t>6.</w:t>
      </w:r>
      <w:r w:rsidR="00900959">
        <w:t>5</w:t>
      </w:r>
      <w:r w:rsidRPr="006A5F3A">
        <w:t xml:space="preserve">. </w:t>
      </w:r>
      <w:r w:rsidR="006A5F3A" w:rsidRPr="006A5F3A">
        <w:t>Исполнитель</w:t>
      </w:r>
      <w:r w:rsidRPr="006A5F3A">
        <w:t xml:space="preserve"> в течение 30 (тридцати) календарных дней со дня получения соответствующей письменной претензии Заказчика обязуется также возместить Заказчику в полном объеме все причиненные убытки, понесенные вследствие ненадлежащего </w:t>
      </w:r>
      <w:r w:rsidR="006A5F3A" w:rsidRPr="006A5F3A">
        <w:t>оказания Исполнителем Услуг</w:t>
      </w:r>
      <w:r w:rsidRPr="006A5F3A">
        <w:t xml:space="preserve"> по Догово</w:t>
      </w:r>
      <w:r w:rsidR="00BA4790">
        <w:t>ру.</w:t>
      </w:r>
    </w:p>
    <w:p w:rsidR="00F83FBD" w:rsidRDefault="00F83FBD" w:rsidP="00BA4790">
      <w:pPr>
        <w:pStyle w:val="3"/>
        <w:keepNext w:val="0"/>
        <w:tabs>
          <w:tab w:val="left" w:pos="0"/>
        </w:tabs>
        <w:spacing w:after="0"/>
        <w:ind w:left="0"/>
        <w:jc w:val="center"/>
      </w:pPr>
    </w:p>
    <w:p w:rsidR="00BA4790" w:rsidRDefault="00BA4790" w:rsidP="00BA4790"/>
    <w:p w:rsidR="00BA4790" w:rsidRPr="00BA4790" w:rsidRDefault="00BA4790" w:rsidP="00BA4790"/>
    <w:p w:rsidR="00F83FBD" w:rsidRPr="00615AE4" w:rsidRDefault="00F83FBD" w:rsidP="00BA4790">
      <w:pPr>
        <w:pStyle w:val="3"/>
        <w:keepNext w:val="0"/>
        <w:tabs>
          <w:tab w:val="left" w:pos="0"/>
        </w:tabs>
        <w:spacing w:after="0"/>
        <w:ind w:left="0"/>
        <w:jc w:val="center"/>
      </w:pPr>
      <w:r w:rsidRPr="00615AE4">
        <w:t>7. ИЗМЕНЕНИЕ И РАСТОРЖЕНИЕ ДОГОВОРА</w:t>
      </w:r>
    </w:p>
    <w:p w:rsidR="00615AE4" w:rsidRDefault="00615AE4" w:rsidP="00615AE4">
      <w:pPr>
        <w:spacing w:after="0"/>
        <w:ind w:firstLine="851"/>
      </w:pPr>
      <w:r>
        <w:lastRenderedPageBreak/>
        <w:t xml:space="preserve">7.1. Расторжение Договора производится по основаниям, предусмотренным действующим законодательством РФ и настоящим Договором. </w:t>
      </w:r>
    </w:p>
    <w:p w:rsidR="002C5427" w:rsidRDefault="00615AE4" w:rsidP="002C5427">
      <w:pPr>
        <w:spacing w:after="0"/>
        <w:ind w:firstLine="851"/>
      </w:pPr>
      <w:r>
        <w:t>7.</w:t>
      </w:r>
      <w:r w:rsidR="00900959">
        <w:t>2</w:t>
      </w:r>
      <w:r>
        <w:t xml:space="preserve">. Заказчик вправе расторгнуть Договор </w:t>
      </w:r>
      <w:r w:rsidRPr="00AB32E5">
        <w:t xml:space="preserve">путем письменного уведомления </w:t>
      </w:r>
      <w:r w:rsidR="00E83CB0">
        <w:t>Исполнителя</w:t>
      </w:r>
      <w:r>
        <w:t>, т.е. путем одностороннего</w:t>
      </w:r>
      <w:r w:rsidR="00335B3B">
        <w:t xml:space="preserve"> (внесудебного)</w:t>
      </w:r>
      <w:r>
        <w:t xml:space="preserve"> отказа от исполнения Договора. Договор считается расторгнутым по истечении 14 (четырнадцати) календарных дней со дня получения </w:t>
      </w:r>
      <w:r w:rsidR="00E83CB0">
        <w:t>Исполнителем</w:t>
      </w:r>
      <w:r>
        <w:t xml:space="preserve"> указанного уведомления, если более поздний срок расторжения Договора не указан в уведомлении.</w:t>
      </w:r>
    </w:p>
    <w:p w:rsidR="00F83FBD" w:rsidRPr="00615AE4" w:rsidRDefault="00615AE4" w:rsidP="00E83CB0">
      <w:pPr>
        <w:spacing w:after="0"/>
        <w:ind w:firstLine="851"/>
        <w:rPr>
          <w:color w:val="00B0F0"/>
        </w:rPr>
      </w:pPr>
      <w:r>
        <w:t>7.</w:t>
      </w:r>
      <w:r w:rsidR="002C5427">
        <w:t>3</w:t>
      </w:r>
      <w:r>
        <w:t xml:space="preserve">. </w:t>
      </w:r>
      <w:r w:rsidR="00E83CB0">
        <w:t>Исполнитель</w:t>
      </w:r>
      <w:r w:rsidRPr="001C6DA7">
        <w:t xml:space="preserve"> обязуется вернуть Заказчику ранее уплаченные платежи в части, превышающей </w:t>
      </w:r>
      <w:r>
        <w:t xml:space="preserve">стоимость </w:t>
      </w:r>
      <w:r w:rsidR="00F24FAC">
        <w:t>о</w:t>
      </w:r>
      <w:r w:rsidR="00E83CB0">
        <w:t>казанных Услуг</w:t>
      </w:r>
      <w:r w:rsidRPr="001C6DA7">
        <w:t>, в течение 10 (</w:t>
      </w:r>
      <w:r w:rsidR="00E83CB0">
        <w:t>д</w:t>
      </w:r>
      <w:r w:rsidRPr="001C6DA7">
        <w:t xml:space="preserve">есяти) рабочих дней с момента получения </w:t>
      </w:r>
      <w:r w:rsidR="00BF5FC8">
        <w:t xml:space="preserve">письменного </w:t>
      </w:r>
      <w:r w:rsidRPr="001C6DA7">
        <w:t xml:space="preserve">требования об их </w:t>
      </w:r>
      <w:r>
        <w:t>возврате</w:t>
      </w:r>
      <w:r w:rsidRPr="001C6DA7">
        <w:t>.</w:t>
      </w:r>
    </w:p>
    <w:p w:rsidR="00F83FBD" w:rsidRPr="00F83FBD" w:rsidRDefault="00F83FBD" w:rsidP="00F83FBD">
      <w:pPr>
        <w:spacing w:after="0"/>
        <w:ind w:firstLine="900"/>
        <w:rPr>
          <w:color w:val="00B0F0"/>
        </w:rPr>
      </w:pPr>
    </w:p>
    <w:p w:rsidR="00F83FBD" w:rsidRPr="00E83CB0" w:rsidRDefault="00F83FBD" w:rsidP="00E83C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B0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:rsidR="00E83CB0" w:rsidRPr="00E83CB0" w:rsidRDefault="00E83CB0" w:rsidP="00E83CB0">
      <w:pPr>
        <w:pStyle w:val="a3"/>
        <w:spacing w:after="0"/>
        <w:ind w:firstLine="851"/>
        <w:contextualSpacing/>
      </w:pPr>
      <w:r w:rsidRPr="00E83CB0"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обусловленные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органами государственной власти, препятствующих исполнению обязательств или делающих такое исполнение невозможным, которые повлияли на исполнение Сторонами своих обязательств по настоящему Договору, а также которые Стороны не были в состоянии предвидеть или предотвратить. </w:t>
      </w:r>
    </w:p>
    <w:p w:rsidR="00E83CB0" w:rsidRPr="006904B3" w:rsidRDefault="00E83CB0" w:rsidP="00E83CB0">
      <w:pPr>
        <w:tabs>
          <w:tab w:val="left" w:pos="360"/>
        </w:tabs>
        <w:spacing w:after="0"/>
        <w:ind w:right="21" w:firstLine="851"/>
      </w:pPr>
      <w:r w:rsidRPr="00E83CB0">
        <w:t>8.2. Сторона, которая не имеет возможности вып</w:t>
      </w:r>
      <w:r w:rsidRPr="006904B3">
        <w:t>олнить своих обязательств по настоящему Договору по причине наступления форс-мажорных обстоятельств, обязана незамедлительно, но не позднее 5 (пяти) календарных дней с момента начала действия таких обстоятельств, уведомить противоположную Сторону об их возникновении с подтверждением Торгово-промышленной палаты РФ</w:t>
      </w:r>
      <w:r w:rsidR="00335B3B">
        <w:t>.</w:t>
      </w:r>
    </w:p>
    <w:p w:rsidR="00E83CB0" w:rsidRPr="006904B3" w:rsidRDefault="00E83CB0" w:rsidP="00E83CB0">
      <w:pPr>
        <w:pStyle w:val="210"/>
        <w:tabs>
          <w:tab w:val="left" w:pos="709"/>
        </w:tabs>
        <w:ind w:firstLine="851"/>
        <w:rPr>
          <w:rFonts w:ascii="Times New Roman" w:hAnsi="Times New Roman"/>
          <w:color w:val="auto"/>
          <w:sz w:val="24"/>
          <w:szCs w:val="24"/>
        </w:rPr>
      </w:pPr>
      <w:r w:rsidRPr="006904B3">
        <w:rPr>
          <w:rFonts w:ascii="Times New Roman" w:hAnsi="Times New Roman"/>
          <w:sz w:val="24"/>
          <w:szCs w:val="24"/>
        </w:rPr>
        <w:t xml:space="preserve">8.3. </w:t>
      </w:r>
      <w:r w:rsidRPr="006904B3">
        <w:rPr>
          <w:rFonts w:ascii="Times New Roman" w:hAnsi="Times New Roman"/>
          <w:color w:val="auto"/>
          <w:sz w:val="24"/>
          <w:szCs w:val="24"/>
        </w:rPr>
        <w:t>В случае если Сторона, подвергшаяся действию обстоятельства непреодолимой силы, не сообщит об этом в порядке, предусмотренном п. 8.2. Договора, она не может ссылаться на такое обстоятельство, как на основание, освобождающее ее от ответственности, разве что само это обстоятельство препятствовало отправлению такого сообщения.</w:t>
      </w:r>
    </w:p>
    <w:p w:rsidR="00F83FBD" w:rsidRPr="00F83FBD" w:rsidRDefault="00E83CB0" w:rsidP="00E83CB0">
      <w:pPr>
        <w:pStyle w:val="a3"/>
        <w:spacing w:after="0"/>
        <w:ind w:firstLine="851"/>
        <w:contextualSpacing/>
        <w:rPr>
          <w:color w:val="00B0F0"/>
        </w:rPr>
      </w:pPr>
      <w:r w:rsidRPr="006904B3">
        <w:t>8.4. Если обстоятельства непреодолимой силы действуют на протяжении более 60 дней и не обнаруживают признаков прекращения, настоящий Договор может быть расторгнут одной из Сторон путем направления уведомления другой Стороне</w:t>
      </w:r>
      <w:r>
        <w:t>.</w:t>
      </w:r>
    </w:p>
    <w:p w:rsidR="00F83FBD" w:rsidRPr="00F83FBD" w:rsidRDefault="00F83FBD" w:rsidP="00F83FBD">
      <w:pPr>
        <w:spacing w:after="0"/>
        <w:ind w:firstLine="900"/>
        <w:rPr>
          <w:color w:val="00B0F0"/>
        </w:rPr>
      </w:pPr>
    </w:p>
    <w:p w:rsidR="00F91D33" w:rsidRPr="006904B3" w:rsidRDefault="00F91D33" w:rsidP="00F91D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57"/>
        <w:contextualSpacing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6904B3">
        <w:rPr>
          <w:rFonts w:ascii="Times New Roman" w:hAnsi="Times New Roman" w:cs="Times New Roman"/>
          <w:b/>
          <w:color w:val="0D0D0D"/>
          <w:sz w:val="24"/>
          <w:szCs w:val="24"/>
        </w:rPr>
        <w:t>9. ПОРЯДОК РАЗРЕШЕНИЯ СПОРОВ</w:t>
      </w:r>
    </w:p>
    <w:p w:rsidR="00F91D33" w:rsidRPr="006904B3" w:rsidRDefault="00F91D33" w:rsidP="00E83CB0">
      <w:pPr>
        <w:ind w:firstLine="851"/>
        <w:contextualSpacing/>
      </w:pPr>
      <w:r w:rsidRPr="006904B3">
        <w:t>9.1. Все споры, возникающие между Сторонами, разрешаются</w:t>
      </w:r>
      <w:r>
        <w:t xml:space="preserve"> приоритетно</w:t>
      </w:r>
      <w:r w:rsidRPr="006904B3">
        <w:t xml:space="preserve"> путем переговоров.</w:t>
      </w:r>
    </w:p>
    <w:p w:rsidR="00F91D33" w:rsidRPr="006904B3" w:rsidRDefault="00F91D33" w:rsidP="00E83CB0">
      <w:pPr>
        <w:ind w:firstLine="851"/>
        <w:contextualSpacing/>
      </w:pPr>
      <w:r w:rsidRPr="006904B3">
        <w:t>9.2. Претензионный порядок урегулирования</w:t>
      </w:r>
      <w:r w:rsidRPr="00F91D33">
        <w:t xml:space="preserve"> </w:t>
      </w:r>
      <w:r>
        <w:t xml:space="preserve">не разрешенных </w:t>
      </w:r>
      <w:r w:rsidRPr="006904B3">
        <w:t>путем переговоров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</w:t>
      </w:r>
      <w:r>
        <w:t>д</w:t>
      </w:r>
      <w:r w:rsidRPr="006904B3">
        <w:t>есяти) календарных дней с даты ее получения.</w:t>
      </w:r>
    </w:p>
    <w:p w:rsidR="00F83FBD" w:rsidRPr="00F83FBD" w:rsidRDefault="00F91D33" w:rsidP="00E83CB0">
      <w:pPr>
        <w:spacing w:after="0"/>
        <w:ind w:firstLine="851"/>
        <w:contextualSpacing/>
        <w:rPr>
          <w:color w:val="00B0F0"/>
        </w:rPr>
      </w:pPr>
      <w:r w:rsidRPr="006904B3">
        <w:t xml:space="preserve">9.3. В случае невозможности урегулирования споров способами, предусмотренными пунктами </w:t>
      </w:r>
      <w:proofErr w:type="gramStart"/>
      <w:r w:rsidRPr="006904B3">
        <w:t>9.1.,</w:t>
      </w:r>
      <w:proofErr w:type="gramEnd"/>
      <w:r w:rsidRPr="006904B3">
        <w:t xml:space="preserve"> 9.2. настоящего Договора, все споры и разногласия, возникающие из настоящего Договора или в связи с ним, подлежат разрешению в Арбитражном суде </w:t>
      </w:r>
      <w:r w:rsidR="001344EE">
        <w:t>г. Санкт-Петербурга</w:t>
      </w:r>
      <w:r w:rsidRPr="006904B3">
        <w:t>.</w:t>
      </w:r>
    </w:p>
    <w:p w:rsidR="00F83FBD" w:rsidRDefault="00F83FBD" w:rsidP="00F83FBD">
      <w:pPr>
        <w:pStyle w:val="3"/>
        <w:tabs>
          <w:tab w:val="left" w:pos="0"/>
        </w:tabs>
        <w:spacing w:after="0"/>
        <w:ind w:left="0"/>
        <w:jc w:val="center"/>
      </w:pPr>
    </w:p>
    <w:p w:rsidR="00F83FBD" w:rsidRDefault="00F83FBD" w:rsidP="00F83FBD">
      <w:pPr>
        <w:pStyle w:val="3"/>
        <w:tabs>
          <w:tab w:val="left" w:pos="0"/>
        </w:tabs>
        <w:spacing w:after="0"/>
        <w:ind w:left="0"/>
        <w:jc w:val="center"/>
      </w:pPr>
      <w:r>
        <w:t>10</w:t>
      </w:r>
      <w:r w:rsidRPr="001C6DA7">
        <w:t xml:space="preserve">. </w:t>
      </w:r>
      <w:r>
        <w:t xml:space="preserve">ПРОЧИЕ УСЛОВИЯ </w:t>
      </w:r>
    </w:p>
    <w:p w:rsidR="00F83FBD" w:rsidRPr="00E658C0" w:rsidRDefault="00F83FBD" w:rsidP="00F83FBD">
      <w:pPr>
        <w:spacing w:after="0"/>
        <w:ind w:firstLine="851"/>
        <w:contextualSpacing/>
      </w:pPr>
      <w:r w:rsidRPr="00E658C0">
        <w:t>1</w:t>
      </w:r>
      <w:r>
        <w:t>0</w:t>
      </w:r>
      <w:r w:rsidRPr="00E658C0">
        <w:t xml:space="preserve">.1. Договор вступает в силу с момента его подписания </w:t>
      </w:r>
      <w:r>
        <w:t xml:space="preserve">Сторонами </w:t>
      </w:r>
      <w:r w:rsidRPr="00E658C0">
        <w:t xml:space="preserve">и действует </w:t>
      </w:r>
      <w:r w:rsidR="002C5427">
        <w:t>по «</w:t>
      </w:r>
      <w:r w:rsidR="00FC1852">
        <w:t>31</w:t>
      </w:r>
      <w:r w:rsidR="002C5427">
        <w:t xml:space="preserve">» </w:t>
      </w:r>
      <w:r w:rsidR="00FC1852">
        <w:t xml:space="preserve">мая </w:t>
      </w:r>
      <w:r w:rsidR="00FD6C52">
        <w:t>20</w:t>
      </w:r>
      <w:r w:rsidR="00FC1852">
        <w:t>15</w:t>
      </w:r>
      <w:r w:rsidR="00335B3B">
        <w:t xml:space="preserve"> года</w:t>
      </w:r>
      <w:r w:rsidRPr="00E658C0">
        <w:t>.</w:t>
      </w:r>
    </w:p>
    <w:p w:rsidR="00F83FBD" w:rsidRPr="00E658C0" w:rsidRDefault="00F83FBD" w:rsidP="00F83FBD">
      <w:pPr>
        <w:spacing w:after="0"/>
        <w:ind w:firstLine="851"/>
        <w:contextualSpacing/>
      </w:pPr>
      <w:r w:rsidRPr="00E658C0">
        <w:lastRenderedPageBreak/>
        <w:t>1</w:t>
      </w:r>
      <w:r>
        <w:t>0</w:t>
      </w:r>
      <w:r w:rsidRPr="00E658C0">
        <w:t>.2. Условия настоящего Договора могут быть изменены и (или) дополнены на основании дополнительных соглашений Сторон, составленных в письменной форме и являющихся неотъемлемой частью настоящего Договора с момента их подписания Сторонами.</w:t>
      </w:r>
    </w:p>
    <w:p w:rsidR="00F83FBD" w:rsidRDefault="00F83FBD" w:rsidP="00F83FBD">
      <w:pPr>
        <w:spacing w:after="0"/>
        <w:ind w:firstLine="851"/>
        <w:contextualSpacing/>
      </w:pPr>
      <w:r w:rsidRPr="00E658C0">
        <w:t>1</w:t>
      </w:r>
      <w:r>
        <w:t>0</w:t>
      </w:r>
      <w:r w:rsidRPr="00E658C0">
        <w:t xml:space="preserve">.3. Все изменения и дополнения к Договору будут иметь юридическую силу только в том случае, если они оформлены в письменном виде и подписаны уполномоченными представителями Сторон. </w:t>
      </w:r>
    </w:p>
    <w:p w:rsidR="00F83FBD" w:rsidRPr="005977FC" w:rsidRDefault="00F83FBD" w:rsidP="00F83FBD">
      <w:pPr>
        <w:spacing w:after="0"/>
        <w:ind w:firstLine="851"/>
      </w:pPr>
      <w:r>
        <w:t xml:space="preserve">10.4. Все уведомления и сообщения должны направляться в письменной форме. Сообщения будут считаться направленными должным образом, если они посланы заказным письмом, по телеграфу, телетайпу, телефаксу или доставлены лично по адресам, указанным в настоящем Договоре, с получением под расписку соответствующим </w:t>
      </w:r>
      <w:proofErr w:type="gramStart"/>
      <w:r>
        <w:t>должностным  лицом</w:t>
      </w:r>
      <w:proofErr w:type="gramEnd"/>
      <w:r>
        <w:t>.</w:t>
      </w:r>
    </w:p>
    <w:p w:rsidR="00F83FBD" w:rsidRPr="00E658C0" w:rsidRDefault="00F83FBD" w:rsidP="00F83FBD">
      <w:pPr>
        <w:spacing w:after="0"/>
        <w:ind w:firstLine="851"/>
        <w:contextualSpacing/>
      </w:pPr>
      <w:r w:rsidRPr="00E658C0">
        <w:t>1</w:t>
      </w:r>
      <w:r>
        <w:t>0</w:t>
      </w:r>
      <w:r w:rsidRPr="00E658C0">
        <w:t>.</w:t>
      </w:r>
      <w:r>
        <w:t>5</w:t>
      </w:r>
      <w:r w:rsidRPr="00E658C0">
        <w:t>. Запрещается передача прав и обязанностей по настоящему Договору, а также распространение информации, имеющей отношение к Договору, в том числе реквизитов и наименований другой Стороны, третьим лицам без письменного согласия Сторон, за исключением случаев, предусмотренных законодательством Российской Федерации.</w:t>
      </w:r>
      <w:r>
        <w:t xml:space="preserve"> </w:t>
      </w:r>
    </w:p>
    <w:p w:rsidR="00F83FBD" w:rsidRPr="00E658C0" w:rsidRDefault="00F83FBD" w:rsidP="00F83FBD">
      <w:pPr>
        <w:spacing w:after="0"/>
        <w:ind w:firstLine="851"/>
        <w:contextualSpacing/>
      </w:pPr>
      <w:r w:rsidRPr="00E658C0">
        <w:t>1</w:t>
      </w:r>
      <w:r>
        <w:t>0</w:t>
      </w:r>
      <w:r w:rsidRPr="00E658C0">
        <w:t>.</w:t>
      </w:r>
      <w:r>
        <w:t>6</w:t>
      </w:r>
      <w:r w:rsidRPr="00E658C0">
        <w:t>. Во всем остальном, что не предусмотрено настоящим Договором, Стороны будут руководствоваться законодательством Российской Федерации.</w:t>
      </w:r>
    </w:p>
    <w:p w:rsidR="00F83FBD" w:rsidRPr="00E658C0" w:rsidRDefault="00F83FBD" w:rsidP="00F83FBD">
      <w:pPr>
        <w:spacing w:after="0"/>
        <w:ind w:firstLine="851"/>
        <w:contextualSpacing/>
      </w:pPr>
      <w:r w:rsidRPr="00E658C0">
        <w:t>1</w:t>
      </w:r>
      <w:r>
        <w:t>0</w:t>
      </w:r>
      <w:r w:rsidRPr="00E658C0">
        <w:t>.</w:t>
      </w:r>
      <w:r>
        <w:t>7</w:t>
      </w:r>
      <w:r w:rsidRPr="00E658C0">
        <w:t xml:space="preserve">. Договор составлен в </w:t>
      </w:r>
      <w:r w:rsidR="00D717DA">
        <w:t>3</w:t>
      </w:r>
      <w:r w:rsidRPr="003F220C">
        <w:t xml:space="preserve"> (</w:t>
      </w:r>
      <w:r w:rsidR="00D717DA">
        <w:t>трех</w:t>
      </w:r>
      <w:r w:rsidRPr="003F220C">
        <w:t>)</w:t>
      </w:r>
      <w:r w:rsidRPr="00E658C0">
        <w:t xml:space="preserve"> экземплярах, имеющих одинаковую юридическую силу, </w:t>
      </w:r>
      <w:r w:rsidR="00D717DA">
        <w:t>два экземпляра - для Заказчика и один экземпляр – для Исполнителя</w:t>
      </w:r>
      <w:r w:rsidRPr="00E658C0">
        <w:t>.</w:t>
      </w:r>
    </w:p>
    <w:p w:rsidR="00F83FBD" w:rsidRDefault="00F83FBD" w:rsidP="00F83FBD">
      <w:pPr>
        <w:spacing w:after="0"/>
        <w:ind w:firstLine="900"/>
      </w:pPr>
    </w:p>
    <w:p w:rsidR="00F83FBD" w:rsidRDefault="00F83FBD" w:rsidP="00F91D33">
      <w:pPr>
        <w:pStyle w:val="3"/>
        <w:tabs>
          <w:tab w:val="left" w:pos="0"/>
        </w:tabs>
        <w:spacing w:after="0"/>
        <w:ind w:left="0"/>
        <w:jc w:val="center"/>
      </w:pPr>
      <w:r w:rsidRPr="001C6DA7">
        <w:t>1</w:t>
      </w:r>
      <w:r w:rsidR="00C72C08">
        <w:t>1</w:t>
      </w:r>
      <w:r w:rsidRPr="001C6DA7">
        <w:t>. А</w:t>
      </w:r>
      <w:r>
        <w:t>ДРЕСА, РЕКВИЗИТЫ И ПОДПИСИ СТОРОН</w:t>
      </w:r>
    </w:p>
    <w:p w:rsidR="00BA4790" w:rsidRPr="00BA4790" w:rsidRDefault="00BA4790" w:rsidP="00BA4790"/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633"/>
      </w:tblGrid>
      <w:tr w:rsidR="00D717DA" w:rsidRPr="00BA4790" w:rsidTr="0016059B">
        <w:tc>
          <w:tcPr>
            <w:tcW w:w="5103" w:type="dxa"/>
          </w:tcPr>
          <w:p w:rsidR="00D717DA" w:rsidRPr="00BA4790" w:rsidRDefault="001344EE" w:rsidP="00BA4790">
            <w:pPr>
              <w:pStyle w:val="af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D717DA" w:rsidRPr="00BA47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33" w:type="dxa"/>
          </w:tcPr>
          <w:p w:rsidR="00D717DA" w:rsidRPr="00BA4790" w:rsidRDefault="001344EE" w:rsidP="00BA4790">
            <w:pPr>
              <w:pStyle w:val="af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="00D717DA" w:rsidRPr="00BA4790">
              <w:rPr>
                <w:b/>
                <w:sz w:val="20"/>
                <w:szCs w:val="20"/>
              </w:rPr>
              <w:t>:</w:t>
            </w:r>
          </w:p>
        </w:tc>
      </w:tr>
      <w:tr w:rsidR="003849FA" w:rsidRPr="00BA4790" w:rsidTr="0016059B">
        <w:trPr>
          <w:trHeight w:val="360"/>
        </w:trPr>
        <w:tc>
          <w:tcPr>
            <w:tcW w:w="5103" w:type="dxa"/>
          </w:tcPr>
          <w:p w:rsidR="001344EE" w:rsidRPr="002B48B1" w:rsidRDefault="001344EE" w:rsidP="001344EE">
            <w:pPr>
              <w:rPr>
                <w:b/>
                <w:color w:val="222222"/>
                <w:sz w:val="20"/>
                <w:szCs w:val="20"/>
              </w:rPr>
            </w:pPr>
            <w:r w:rsidRPr="002B48B1">
              <w:rPr>
                <w:bCs w:val="0"/>
                <w:sz w:val="20"/>
                <w:szCs w:val="20"/>
              </w:rPr>
              <w:t>Общество с ограниченной ответственностью</w:t>
            </w:r>
            <w:r w:rsidRPr="002B48B1">
              <w:rPr>
                <w:b/>
                <w:color w:val="222222"/>
                <w:sz w:val="20"/>
                <w:szCs w:val="20"/>
              </w:rPr>
              <w:t xml:space="preserve"> «Группа компаний «СУБОТА»</w:t>
            </w:r>
          </w:p>
          <w:p w:rsidR="001344EE" w:rsidRPr="002B48B1" w:rsidRDefault="001344EE" w:rsidP="001344EE">
            <w:pPr>
              <w:rPr>
                <w:color w:val="222222"/>
                <w:sz w:val="20"/>
                <w:szCs w:val="20"/>
              </w:rPr>
            </w:pPr>
            <w:r w:rsidRPr="002B48B1">
              <w:rPr>
                <w:color w:val="222222"/>
                <w:sz w:val="20"/>
                <w:szCs w:val="20"/>
              </w:rPr>
              <w:t>193015, Санкт-Петербург, ул. Кавалергардская, д. 16, лит. А, пом. 24-Н, тел.: (862) 235-02-05</w:t>
            </w:r>
          </w:p>
          <w:p w:rsidR="001344EE" w:rsidRPr="002B48B1" w:rsidRDefault="001344EE" w:rsidP="001344EE">
            <w:pPr>
              <w:rPr>
                <w:color w:val="222222"/>
                <w:sz w:val="20"/>
                <w:szCs w:val="20"/>
              </w:rPr>
            </w:pPr>
            <w:r w:rsidRPr="002B48B1">
              <w:rPr>
                <w:color w:val="222222"/>
                <w:sz w:val="20"/>
                <w:szCs w:val="20"/>
              </w:rPr>
              <w:t>ИНН 7842461051 КПП 784201001</w:t>
            </w:r>
          </w:p>
          <w:p w:rsidR="001344EE" w:rsidRPr="002B48B1" w:rsidRDefault="001344EE" w:rsidP="001344EE">
            <w:pPr>
              <w:rPr>
                <w:color w:val="222222"/>
                <w:sz w:val="20"/>
                <w:szCs w:val="20"/>
              </w:rPr>
            </w:pPr>
            <w:r w:rsidRPr="002B48B1">
              <w:rPr>
                <w:color w:val="222222"/>
                <w:sz w:val="20"/>
                <w:szCs w:val="20"/>
              </w:rPr>
              <w:t xml:space="preserve">ОГРН 1117847418567 </w:t>
            </w:r>
          </w:p>
          <w:p w:rsidR="001344EE" w:rsidRPr="002B48B1" w:rsidRDefault="001344EE" w:rsidP="001344EE">
            <w:pPr>
              <w:rPr>
                <w:color w:val="222222"/>
                <w:sz w:val="20"/>
                <w:szCs w:val="20"/>
              </w:rPr>
            </w:pPr>
            <w:proofErr w:type="gramStart"/>
            <w:r w:rsidRPr="002B48B1">
              <w:rPr>
                <w:color w:val="222222"/>
                <w:sz w:val="20"/>
                <w:szCs w:val="20"/>
              </w:rPr>
              <w:t>р</w:t>
            </w:r>
            <w:proofErr w:type="gramEnd"/>
            <w:r w:rsidRPr="002B48B1">
              <w:rPr>
                <w:color w:val="222222"/>
                <w:sz w:val="20"/>
                <w:szCs w:val="20"/>
              </w:rPr>
              <w:t>/счет: №40702810232230000094</w:t>
            </w:r>
          </w:p>
          <w:p w:rsidR="001344EE" w:rsidRPr="002B48B1" w:rsidRDefault="001344EE" w:rsidP="001344EE">
            <w:pPr>
              <w:rPr>
                <w:color w:val="222222"/>
                <w:sz w:val="20"/>
                <w:szCs w:val="20"/>
              </w:rPr>
            </w:pPr>
            <w:r w:rsidRPr="002B48B1">
              <w:rPr>
                <w:color w:val="222222"/>
                <w:sz w:val="20"/>
                <w:szCs w:val="20"/>
              </w:rPr>
              <w:t>ОАО «АЛЬФА-БАНК» ФИЛИАЛ «САНКТ-ПЕТЕРБУРГСКИЙ»</w:t>
            </w:r>
          </w:p>
          <w:p w:rsidR="001344EE" w:rsidRPr="002B48B1" w:rsidRDefault="001344EE" w:rsidP="001344EE">
            <w:pPr>
              <w:rPr>
                <w:color w:val="222222"/>
                <w:sz w:val="20"/>
                <w:szCs w:val="20"/>
              </w:rPr>
            </w:pPr>
            <w:proofErr w:type="gramStart"/>
            <w:r w:rsidRPr="002B48B1">
              <w:rPr>
                <w:color w:val="222222"/>
                <w:sz w:val="20"/>
                <w:szCs w:val="20"/>
              </w:rPr>
              <w:t>к</w:t>
            </w:r>
            <w:proofErr w:type="gramEnd"/>
            <w:r w:rsidRPr="002B48B1">
              <w:rPr>
                <w:color w:val="222222"/>
                <w:sz w:val="20"/>
                <w:szCs w:val="20"/>
              </w:rPr>
              <w:t>/счет: №30101810600000000786</w:t>
            </w:r>
          </w:p>
          <w:p w:rsidR="001344EE" w:rsidRDefault="001344EE" w:rsidP="001344EE">
            <w:pPr>
              <w:rPr>
                <w:color w:val="222222"/>
              </w:rPr>
            </w:pPr>
            <w:r w:rsidRPr="002B48B1">
              <w:rPr>
                <w:color w:val="222222"/>
                <w:sz w:val="20"/>
                <w:szCs w:val="20"/>
              </w:rPr>
              <w:t>БИК 044030786 ОГРН 1027700067328</w:t>
            </w: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Pr="00BA4790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Pr="00BA4790" w:rsidRDefault="001344EE" w:rsidP="001344EE">
            <w:pPr>
              <w:pStyle w:val="af2"/>
              <w:rPr>
                <w:b/>
                <w:sz w:val="20"/>
                <w:szCs w:val="20"/>
              </w:rPr>
            </w:pPr>
            <w:r w:rsidRPr="00BA4790">
              <w:rPr>
                <w:b/>
                <w:sz w:val="20"/>
                <w:szCs w:val="20"/>
              </w:rPr>
              <w:t>От имени ИСПОЛНИТЕЛЯ</w:t>
            </w:r>
            <w:r>
              <w:rPr>
                <w:b/>
                <w:sz w:val="20"/>
                <w:szCs w:val="20"/>
              </w:rPr>
              <w:t>:</w:t>
            </w: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Pr="00BA4790" w:rsidRDefault="001344EE" w:rsidP="001344EE">
            <w:pPr>
              <w:pStyle w:val="af2"/>
              <w:rPr>
                <w:sz w:val="20"/>
                <w:szCs w:val="20"/>
              </w:rPr>
            </w:pPr>
            <w:r w:rsidRPr="00BA4790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</w:t>
            </w:r>
            <w:r w:rsidRPr="00BA4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Маталыга Е.П.</w:t>
            </w:r>
          </w:p>
          <w:p w:rsidR="001344EE" w:rsidRPr="00BA4790" w:rsidRDefault="001344EE" w:rsidP="001344EE">
            <w:pPr>
              <w:pStyle w:val="af2"/>
              <w:rPr>
                <w:sz w:val="20"/>
                <w:szCs w:val="20"/>
              </w:rPr>
            </w:pPr>
            <w:proofErr w:type="spellStart"/>
            <w:r w:rsidRPr="00BA4790">
              <w:rPr>
                <w:sz w:val="20"/>
                <w:szCs w:val="20"/>
              </w:rPr>
              <w:t>м.п</w:t>
            </w:r>
            <w:proofErr w:type="spellEnd"/>
            <w:r w:rsidRPr="00BA4790">
              <w:rPr>
                <w:sz w:val="20"/>
                <w:szCs w:val="20"/>
              </w:rPr>
              <w:t>.</w:t>
            </w:r>
          </w:p>
          <w:p w:rsidR="00BA4790" w:rsidRDefault="00BA4790" w:rsidP="00BA4790">
            <w:pPr>
              <w:pStyle w:val="af2"/>
              <w:rPr>
                <w:sz w:val="20"/>
                <w:szCs w:val="20"/>
              </w:rPr>
            </w:pPr>
          </w:p>
          <w:p w:rsidR="003849FA" w:rsidRPr="00BA4790" w:rsidRDefault="003849FA" w:rsidP="001344EE">
            <w:pPr>
              <w:pStyle w:val="af2"/>
              <w:rPr>
                <w:sz w:val="20"/>
                <w:szCs w:val="20"/>
                <w:lang w:val="it-IT"/>
              </w:rPr>
            </w:pPr>
          </w:p>
        </w:tc>
        <w:tc>
          <w:tcPr>
            <w:tcW w:w="4633" w:type="dxa"/>
          </w:tcPr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Pr="00BA4790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Pr="00BA4790" w:rsidRDefault="001344EE" w:rsidP="001344EE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имени ЗАКАЗЧИКА:</w:t>
            </w:r>
          </w:p>
          <w:p w:rsidR="001344EE" w:rsidRPr="00BA4790" w:rsidRDefault="001344EE" w:rsidP="001344EE">
            <w:pPr>
              <w:pStyle w:val="af2"/>
              <w:rPr>
                <w:sz w:val="20"/>
                <w:szCs w:val="20"/>
              </w:rPr>
            </w:pPr>
          </w:p>
          <w:p w:rsidR="001344EE" w:rsidRPr="00BA4790" w:rsidRDefault="001344EE" w:rsidP="001344EE">
            <w:pPr>
              <w:pStyle w:val="af2"/>
              <w:rPr>
                <w:sz w:val="20"/>
                <w:szCs w:val="20"/>
              </w:rPr>
            </w:pPr>
            <w:r w:rsidRPr="00BA4790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 xml:space="preserve">______ </w:t>
            </w:r>
          </w:p>
          <w:p w:rsidR="001344EE" w:rsidRPr="00BA4790" w:rsidRDefault="001344EE" w:rsidP="001344EE">
            <w:pPr>
              <w:pStyle w:val="af2"/>
              <w:rPr>
                <w:sz w:val="20"/>
                <w:szCs w:val="20"/>
              </w:rPr>
            </w:pPr>
            <w:proofErr w:type="spellStart"/>
            <w:r w:rsidRPr="00BA4790">
              <w:rPr>
                <w:sz w:val="20"/>
                <w:szCs w:val="20"/>
              </w:rPr>
              <w:t>м.п</w:t>
            </w:r>
            <w:proofErr w:type="spellEnd"/>
            <w:r w:rsidRPr="00BA4790">
              <w:rPr>
                <w:sz w:val="20"/>
                <w:szCs w:val="20"/>
              </w:rPr>
              <w:t>.</w:t>
            </w:r>
          </w:p>
          <w:p w:rsidR="003849FA" w:rsidRPr="00BA4790" w:rsidRDefault="003849FA" w:rsidP="00BA4790">
            <w:pPr>
              <w:pStyle w:val="af2"/>
              <w:rPr>
                <w:sz w:val="20"/>
                <w:szCs w:val="20"/>
              </w:rPr>
            </w:pPr>
          </w:p>
        </w:tc>
      </w:tr>
    </w:tbl>
    <w:p w:rsidR="00F83FBD" w:rsidRDefault="00F83FBD" w:rsidP="005F5B76">
      <w:pPr>
        <w:pStyle w:val="a3"/>
        <w:spacing w:after="0"/>
        <w:ind w:firstLine="900"/>
      </w:pPr>
    </w:p>
    <w:p w:rsidR="009220EE" w:rsidRDefault="009220EE">
      <w:pPr>
        <w:shd w:val="clear" w:color="auto" w:fill="auto"/>
        <w:suppressAutoHyphens w:val="0"/>
        <w:autoSpaceDE/>
        <w:spacing w:after="200" w:line="276" w:lineRule="auto"/>
        <w:jc w:val="left"/>
      </w:pPr>
      <w:r>
        <w:br w:type="page"/>
      </w:r>
    </w:p>
    <w:p w:rsidR="009220EE" w:rsidRPr="000449EA" w:rsidRDefault="009220EE" w:rsidP="00D717DA">
      <w:pPr>
        <w:spacing w:after="0"/>
        <w:jc w:val="right"/>
        <w:rPr>
          <w:sz w:val="22"/>
          <w:szCs w:val="22"/>
        </w:rPr>
      </w:pPr>
      <w:r w:rsidRPr="000449EA">
        <w:rPr>
          <w:sz w:val="22"/>
          <w:szCs w:val="22"/>
        </w:rPr>
        <w:lastRenderedPageBreak/>
        <w:t>Прилож</w:t>
      </w:r>
      <w:r w:rsidR="00D717DA" w:rsidRPr="000449EA">
        <w:rPr>
          <w:sz w:val="22"/>
          <w:szCs w:val="22"/>
        </w:rPr>
        <w:t>ение №1/№ (</w:t>
      </w:r>
      <w:r w:rsidR="00D717DA" w:rsidRPr="000449EA">
        <w:rPr>
          <w:sz w:val="22"/>
          <w:szCs w:val="22"/>
          <w:lang w:val="en-US"/>
        </w:rPr>
        <w:t>N</w:t>
      </w:r>
      <w:r w:rsidR="00D717DA" w:rsidRPr="000449EA">
        <w:rPr>
          <w:sz w:val="22"/>
          <w:szCs w:val="22"/>
        </w:rPr>
        <w:t xml:space="preserve"> – порядковый номер)</w:t>
      </w:r>
    </w:p>
    <w:p w:rsidR="00D717DA" w:rsidRPr="000449EA" w:rsidRDefault="009220EE" w:rsidP="00D717DA">
      <w:pPr>
        <w:spacing w:after="0"/>
        <w:jc w:val="right"/>
        <w:rPr>
          <w:sz w:val="22"/>
          <w:szCs w:val="22"/>
        </w:rPr>
      </w:pPr>
      <w:proofErr w:type="gramStart"/>
      <w:r w:rsidRPr="000449EA">
        <w:rPr>
          <w:sz w:val="22"/>
          <w:szCs w:val="22"/>
        </w:rPr>
        <w:t>к</w:t>
      </w:r>
      <w:proofErr w:type="gramEnd"/>
      <w:r w:rsidRPr="000449EA">
        <w:rPr>
          <w:sz w:val="22"/>
          <w:szCs w:val="22"/>
        </w:rPr>
        <w:t xml:space="preserve"> Договору</w:t>
      </w:r>
      <w:r w:rsidR="00D717DA" w:rsidRPr="000449EA">
        <w:rPr>
          <w:sz w:val="22"/>
          <w:szCs w:val="22"/>
        </w:rPr>
        <w:t xml:space="preserve"> об оказании услуг</w:t>
      </w:r>
      <w:r w:rsidRPr="000449EA">
        <w:rPr>
          <w:sz w:val="22"/>
          <w:szCs w:val="22"/>
        </w:rPr>
        <w:t xml:space="preserve"> </w:t>
      </w:r>
    </w:p>
    <w:p w:rsidR="000449EA" w:rsidRPr="000449EA" w:rsidRDefault="009220EE" w:rsidP="00D717DA">
      <w:pPr>
        <w:spacing w:after="0"/>
        <w:jc w:val="right"/>
        <w:rPr>
          <w:sz w:val="22"/>
          <w:szCs w:val="22"/>
        </w:rPr>
      </w:pPr>
      <w:r w:rsidRPr="000449EA">
        <w:rPr>
          <w:sz w:val="22"/>
          <w:szCs w:val="22"/>
        </w:rPr>
        <w:t xml:space="preserve">№ </w:t>
      </w:r>
      <w:r w:rsidR="000D7D22">
        <w:rPr>
          <w:sz w:val="22"/>
          <w:szCs w:val="22"/>
        </w:rPr>
        <w:t>______________________</w:t>
      </w:r>
      <w:r w:rsidR="000449EA" w:rsidRPr="000449EA">
        <w:rPr>
          <w:sz w:val="22"/>
          <w:szCs w:val="22"/>
        </w:rPr>
        <w:t xml:space="preserve"> </w:t>
      </w:r>
    </w:p>
    <w:p w:rsidR="009220EE" w:rsidRPr="000449EA" w:rsidRDefault="000449EA" w:rsidP="00D717DA">
      <w:pPr>
        <w:spacing w:after="0"/>
        <w:jc w:val="right"/>
        <w:rPr>
          <w:sz w:val="22"/>
          <w:szCs w:val="22"/>
        </w:rPr>
      </w:pPr>
      <w:proofErr w:type="gramStart"/>
      <w:r w:rsidRPr="000449EA">
        <w:rPr>
          <w:sz w:val="22"/>
          <w:szCs w:val="22"/>
        </w:rPr>
        <w:t>от</w:t>
      </w:r>
      <w:proofErr w:type="gramEnd"/>
      <w:r w:rsidRPr="000449EA">
        <w:rPr>
          <w:sz w:val="22"/>
          <w:szCs w:val="22"/>
        </w:rPr>
        <w:t xml:space="preserve"> «</w:t>
      </w:r>
      <w:r w:rsidR="000D7D22">
        <w:rPr>
          <w:sz w:val="22"/>
          <w:szCs w:val="22"/>
        </w:rPr>
        <w:t>___</w:t>
      </w:r>
      <w:r w:rsidR="008E5350">
        <w:rPr>
          <w:sz w:val="22"/>
          <w:szCs w:val="22"/>
        </w:rPr>
        <w:t xml:space="preserve">» </w:t>
      </w:r>
      <w:r w:rsidRPr="000449EA">
        <w:rPr>
          <w:sz w:val="22"/>
          <w:szCs w:val="22"/>
        </w:rPr>
        <w:t xml:space="preserve"> </w:t>
      </w:r>
      <w:r w:rsidR="000D7D22">
        <w:rPr>
          <w:sz w:val="22"/>
          <w:szCs w:val="22"/>
        </w:rPr>
        <w:t>_____________</w:t>
      </w:r>
      <w:r w:rsidR="009220EE" w:rsidRPr="000449EA">
        <w:rPr>
          <w:sz w:val="22"/>
          <w:szCs w:val="22"/>
        </w:rPr>
        <w:t>20</w:t>
      </w:r>
      <w:r w:rsidR="001344EE">
        <w:rPr>
          <w:sz w:val="22"/>
          <w:szCs w:val="22"/>
        </w:rPr>
        <w:t>1</w:t>
      </w:r>
      <w:r w:rsidR="00751E30">
        <w:rPr>
          <w:sz w:val="22"/>
          <w:szCs w:val="22"/>
        </w:rPr>
        <w:t>5</w:t>
      </w:r>
      <w:r w:rsidR="009220EE" w:rsidRPr="000449EA">
        <w:rPr>
          <w:sz w:val="22"/>
          <w:szCs w:val="22"/>
        </w:rPr>
        <w:t xml:space="preserve"> года </w:t>
      </w:r>
    </w:p>
    <w:p w:rsidR="002B48B1" w:rsidRDefault="002B48B1" w:rsidP="009220EE">
      <w:pPr>
        <w:jc w:val="center"/>
        <w:rPr>
          <w:b/>
          <w:u w:val="single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3979"/>
        <w:gridCol w:w="6120"/>
      </w:tblGrid>
      <w:tr w:rsidR="002B48B1" w:rsidRPr="002B48B1" w:rsidTr="002B48B1">
        <w:trPr>
          <w:cantSplit/>
          <w:trHeight w:val="1068"/>
        </w:trPr>
        <w:tc>
          <w:tcPr>
            <w:tcW w:w="3979" w:type="dxa"/>
          </w:tcPr>
          <w:p w:rsidR="002B48B1" w:rsidRPr="002B48B1" w:rsidRDefault="002B48B1" w:rsidP="002B48B1"/>
        </w:tc>
        <w:tc>
          <w:tcPr>
            <w:tcW w:w="6120" w:type="dxa"/>
            <w:vMerge w:val="restart"/>
          </w:tcPr>
          <w:p w:rsidR="002B48B1" w:rsidRPr="002B48B1" w:rsidRDefault="002B48B1" w:rsidP="002B48B1">
            <w:pPr>
              <w:jc w:val="right"/>
              <w:rPr>
                <w:b/>
                <w:bCs w:val="0"/>
              </w:rPr>
            </w:pPr>
          </w:p>
          <w:p w:rsidR="002B48B1" w:rsidRPr="002B48B1" w:rsidRDefault="002B48B1" w:rsidP="002B48B1">
            <w:pPr>
              <w:jc w:val="right"/>
            </w:pPr>
            <w:r w:rsidRPr="002B48B1">
              <w:rPr>
                <w:b/>
              </w:rPr>
              <w:t>ООО «Группа компаний «СУБОТА</w:t>
            </w:r>
            <w:r w:rsidRPr="002B48B1">
              <w:t xml:space="preserve">», </w:t>
            </w:r>
          </w:p>
          <w:p w:rsidR="002B48B1" w:rsidRPr="002B48B1" w:rsidRDefault="002B48B1" w:rsidP="002B48B1">
            <w:pPr>
              <w:jc w:val="right"/>
              <w:rPr>
                <w:b/>
                <w:bCs w:val="0"/>
              </w:rPr>
            </w:pPr>
            <w:proofErr w:type="spellStart"/>
            <w:r w:rsidRPr="002B48B1">
              <w:rPr>
                <w:b/>
                <w:bCs w:val="0"/>
              </w:rPr>
              <w:t>Маталыге</w:t>
            </w:r>
            <w:proofErr w:type="spellEnd"/>
            <w:r w:rsidRPr="002B48B1">
              <w:rPr>
                <w:b/>
                <w:bCs w:val="0"/>
              </w:rPr>
              <w:t xml:space="preserve"> Евгению Петровичу</w:t>
            </w:r>
          </w:p>
          <w:p w:rsidR="002B48B1" w:rsidRPr="002B48B1" w:rsidRDefault="002B48B1" w:rsidP="002B48B1"/>
        </w:tc>
      </w:tr>
      <w:tr w:rsidR="002B48B1" w:rsidRPr="002B48B1" w:rsidTr="002B48B1">
        <w:trPr>
          <w:cantSplit/>
          <w:trHeight w:val="523"/>
        </w:trPr>
        <w:tc>
          <w:tcPr>
            <w:tcW w:w="3979" w:type="dxa"/>
          </w:tcPr>
          <w:p w:rsidR="002B48B1" w:rsidRPr="002B48B1" w:rsidRDefault="002B48B1" w:rsidP="002B48B1"/>
        </w:tc>
        <w:tc>
          <w:tcPr>
            <w:tcW w:w="0" w:type="auto"/>
            <w:vMerge/>
            <w:vAlign w:val="center"/>
          </w:tcPr>
          <w:p w:rsidR="002B48B1" w:rsidRPr="002B48B1" w:rsidRDefault="002B48B1" w:rsidP="002B48B1"/>
        </w:tc>
      </w:tr>
    </w:tbl>
    <w:p w:rsidR="002B48B1" w:rsidRDefault="002B48B1" w:rsidP="002B48B1">
      <w:r w:rsidRPr="002B48B1">
        <w:t xml:space="preserve">        В соответствии с договором возмездного оказания услуг от </w:t>
      </w:r>
      <w:r w:rsidRPr="000449EA">
        <w:rPr>
          <w:sz w:val="22"/>
          <w:szCs w:val="22"/>
        </w:rPr>
        <w:t>«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 xml:space="preserve">_» </w:t>
      </w:r>
      <w:r w:rsidRPr="000449EA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</w:t>
      </w:r>
      <w:r w:rsidRPr="000449EA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751E30">
        <w:rPr>
          <w:sz w:val="22"/>
          <w:szCs w:val="22"/>
        </w:rPr>
        <w:t>5</w:t>
      </w:r>
      <w:r w:rsidRPr="000449EA">
        <w:rPr>
          <w:sz w:val="22"/>
          <w:szCs w:val="22"/>
        </w:rPr>
        <w:t xml:space="preserve"> года </w:t>
      </w:r>
      <w:r w:rsidRPr="002B48B1">
        <w:t>прошу оказать следующие услуги:</w:t>
      </w:r>
    </w:p>
    <w:p w:rsidR="00751E30" w:rsidRPr="002B48B1" w:rsidRDefault="00751E30" w:rsidP="002B48B1"/>
    <w:p w:rsidR="00751E30" w:rsidRDefault="00751E30" w:rsidP="00751E30">
      <w:pPr>
        <w:pStyle w:val="ad"/>
        <w:numPr>
          <w:ilvl w:val="0"/>
          <w:numId w:val="21"/>
        </w:numPr>
      </w:pPr>
      <w:r>
        <w:t xml:space="preserve">Размещение рекламного модуля №1 стоимостью 45000 руб. Тип размещения в соответствии с предложением №1 «выделение объекта», опубликованным на сайте </w:t>
      </w:r>
      <w:bookmarkStart w:id="0" w:name="_GoBack"/>
      <w:r w:rsidR="00E91440">
        <w:fldChar w:fldCharType="begin"/>
      </w:r>
      <w:r w:rsidR="00E91440">
        <w:instrText xml:space="preserve"> HYPERLINK "http://riderhelp.ru/partners/publishing/" </w:instrText>
      </w:r>
      <w:r w:rsidR="00E91440">
        <w:fldChar w:fldCharType="separate"/>
      </w:r>
      <w:r w:rsidRPr="003B43FF">
        <w:rPr>
          <w:rStyle w:val="ab"/>
        </w:rPr>
        <w:t>http://riderhelp.ru/partners/publishing/</w:t>
      </w:r>
      <w:r w:rsidR="00E91440">
        <w:rPr>
          <w:rStyle w:val="ab"/>
        </w:rPr>
        <w:fldChar w:fldCharType="end"/>
      </w:r>
      <w:r>
        <w:t xml:space="preserve"> и по образцу:</w:t>
      </w:r>
    </w:p>
    <w:bookmarkEnd w:id="0"/>
    <w:p w:rsidR="00751E30" w:rsidRDefault="00751E30" w:rsidP="00751E30">
      <w:pPr>
        <w:pStyle w:val="ad"/>
        <w:ind w:firstLine="0"/>
      </w:pPr>
    </w:p>
    <w:p w:rsidR="00751E30" w:rsidRDefault="00751E30" w:rsidP="00751E30">
      <w:pPr>
        <w:pStyle w:val="ad"/>
        <w:numPr>
          <w:ilvl w:val="0"/>
          <w:numId w:val="21"/>
        </w:numPr>
      </w:pPr>
      <w:r w:rsidRPr="00751E30">
        <w:t xml:space="preserve"> </w:t>
      </w:r>
      <w:r>
        <w:t xml:space="preserve">Размещение рекламного модуля №2 стоимостью 15000 руб. Тип размещения в соответствии с предложением №1 «выделение объекта», опубликованным на сайте </w:t>
      </w:r>
      <w:hyperlink r:id="rId8" w:history="1">
        <w:r w:rsidRPr="003B43FF">
          <w:rPr>
            <w:rStyle w:val="ab"/>
          </w:rPr>
          <w:t>http://riderhelp.ru/partners/publishing/</w:t>
        </w:r>
      </w:hyperlink>
      <w:r>
        <w:t xml:space="preserve"> и по образцу:</w:t>
      </w:r>
    </w:p>
    <w:p w:rsidR="00751E30" w:rsidRDefault="00751E30" w:rsidP="00751E30">
      <w:pPr>
        <w:pStyle w:val="ad"/>
        <w:suppressAutoHyphens w:val="0"/>
        <w:spacing w:after="0"/>
        <w:ind w:firstLine="0"/>
      </w:pPr>
    </w:p>
    <w:p w:rsidR="001344EE" w:rsidRPr="002B48B1" w:rsidRDefault="00A01EA4" w:rsidP="001344EE">
      <w:pPr>
        <w:pStyle w:val="ad"/>
        <w:numPr>
          <w:ilvl w:val="0"/>
          <w:numId w:val="21"/>
        </w:numPr>
        <w:suppressAutoHyphens w:val="0"/>
        <w:spacing w:after="0"/>
      </w:pPr>
      <w:r>
        <w:t xml:space="preserve">Выделение объекта на карте стоимостью </w:t>
      </w:r>
      <w:r w:rsidR="000B4F9A" w:rsidRPr="00D45410">
        <w:t>7</w:t>
      </w:r>
      <w:r w:rsidRPr="00D45410">
        <w:t>000</w:t>
      </w:r>
      <w:r>
        <w:t xml:space="preserve"> руб.</w:t>
      </w:r>
    </w:p>
    <w:p w:rsidR="001718F8" w:rsidRDefault="00F877AA" w:rsidP="001344EE">
      <w:pPr>
        <w:pStyle w:val="ad"/>
        <w:ind w:firstLine="0"/>
      </w:pPr>
      <w:r>
        <w:t xml:space="preserve">Тип размещения в соответствии с </w:t>
      </w:r>
      <w:r w:rsidR="001718F8">
        <w:t>предложением №</w:t>
      </w:r>
      <w:r w:rsidR="00A01EA4">
        <w:t>3</w:t>
      </w:r>
      <w:r w:rsidR="001718F8">
        <w:t xml:space="preserve"> «выделение объекта», </w:t>
      </w:r>
      <w:r>
        <w:t>опубликованным на сайте</w:t>
      </w:r>
      <w:r w:rsidR="001718F8">
        <w:t xml:space="preserve"> </w:t>
      </w:r>
      <w:hyperlink r:id="rId9" w:history="1">
        <w:r w:rsidR="001718F8" w:rsidRPr="003B43FF">
          <w:rPr>
            <w:rStyle w:val="ab"/>
          </w:rPr>
          <w:t>http://riderhelp.ru/partners/publishing/</w:t>
        </w:r>
      </w:hyperlink>
      <w:r w:rsidR="001718F8">
        <w:t xml:space="preserve"> </w:t>
      </w:r>
      <w:r w:rsidR="002E6B85">
        <w:t>и по образцу:</w:t>
      </w:r>
    </w:p>
    <w:p w:rsidR="002B48B1" w:rsidRDefault="00D45410" w:rsidP="001344EE">
      <w:pPr>
        <w:pStyle w:val="ad"/>
        <w:ind w:firstLine="0"/>
      </w:pPr>
      <w:r w:rsidRPr="00D45410">
        <w:rPr>
          <w:noProof/>
          <w:lang w:eastAsia="ru-RU"/>
        </w:rPr>
        <w:drawing>
          <wp:inline distT="0" distB="0" distL="0" distR="0">
            <wp:extent cx="5191125" cy="2013948"/>
            <wp:effectExtent l="0" t="0" r="0" b="5715"/>
            <wp:docPr id="1" name="Рисунок 1" descr="C:\Users\111\Desktop\выделение объ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выделение объект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91" cy="202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B1" w:rsidRPr="002B48B1" w:rsidRDefault="002B48B1" w:rsidP="002B48B1"/>
    <w:p w:rsidR="009220EE" w:rsidRDefault="009220EE" w:rsidP="001344EE">
      <w:pPr>
        <w:shd w:val="clear" w:color="auto" w:fill="auto"/>
        <w:suppressAutoHyphens w:val="0"/>
        <w:autoSpaceDE/>
        <w:spacing w:after="0"/>
        <w:jc w:val="center"/>
        <w:rPr>
          <w:b/>
        </w:rPr>
      </w:pPr>
      <w:r w:rsidRPr="00E65B29">
        <w:rPr>
          <w:b/>
        </w:rPr>
        <w:t>Медиаплан № (№ - порядковый номер)</w:t>
      </w:r>
    </w:p>
    <w:p w:rsidR="001344EE" w:rsidRPr="00E65B29" w:rsidRDefault="001344EE" w:rsidP="001344EE">
      <w:pPr>
        <w:shd w:val="clear" w:color="auto" w:fill="auto"/>
        <w:suppressAutoHyphens w:val="0"/>
        <w:autoSpaceDE/>
        <w:spacing w:after="0"/>
        <w:jc w:val="center"/>
        <w:rPr>
          <w:b/>
        </w:rPr>
      </w:pPr>
    </w:p>
    <w:p w:rsidR="009220EE" w:rsidRDefault="009220EE" w:rsidP="009220E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г.Сочи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17DA">
        <w:rPr>
          <w:sz w:val="20"/>
          <w:szCs w:val="20"/>
        </w:rPr>
        <w:t xml:space="preserve"> </w:t>
      </w:r>
      <w:proofErr w:type="gramStart"/>
      <w:r w:rsidR="00D717DA">
        <w:rPr>
          <w:sz w:val="20"/>
          <w:szCs w:val="20"/>
        </w:rPr>
        <w:t xml:space="preserve">   </w:t>
      </w:r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____»_________201</w:t>
      </w:r>
      <w:r w:rsidR="00D45410">
        <w:rPr>
          <w:sz w:val="20"/>
          <w:szCs w:val="20"/>
        </w:rPr>
        <w:t>5</w:t>
      </w:r>
      <w:r w:rsidR="001344EE">
        <w:rPr>
          <w:sz w:val="20"/>
          <w:szCs w:val="20"/>
        </w:rPr>
        <w:t xml:space="preserve"> </w:t>
      </w:r>
      <w:r>
        <w:rPr>
          <w:sz w:val="20"/>
          <w:szCs w:val="20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6026"/>
      </w:tblGrid>
      <w:tr w:rsidR="009220EE" w:rsidTr="001344EE">
        <w:tc>
          <w:tcPr>
            <w:tcW w:w="3318" w:type="dxa"/>
            <w:vAlign w:val="center"/>
          </w:tcPr>
          <w:p w:rsidR="009220EE" w:rsidRPr="003B7E81" w:rsidRDefault="00D717DA" w:rsidP="00F156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6026" w:type="dxa"/>
            <w:vAlign w:val="center"/>
          </w:tcPr>
          <w:p w:rsidR="009220EE" w:rsidRPr="003B7E81" w:rsidRDefault="009220EE" w:rsidP="00362704">
            <w:pPr>
              <w:jc w:val="left"/>
              <w:rPr>
                <w:sz w:val="20"/>
                <w:szCs w:val="20"/>
              </w:rPr>
            </w:pPr>
          </w:p>
        </w:tc>
      </w:tr>
      <w:tr w:rsidR="00D717DA" w:rsidTr="001344EE">
        <w:tc>
          <w:tcPr>
            <w:tcW w:w="3318" w:type="dxa"/>
            <w:vAlign w:val="center"/>
          </w:tcPr>
          <w:p w:rsidR="00D717DA" w:rsidRPr="003B7E81" w:rsidRDefault="00D717DA" w:rsidP="00F1569B">
            <w:pPr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 рекламирования</w:t>
            </w:r>
          </w:p>
        </w:tc>
        <w:tc>
          <w:tcPr>
            <w:tcW w:w="6026" w:type="dxa"/>
            <w:vAlign w:val="center"/>
          </w:tcPr>
          <w:p w:rsidR="00D717DA" w:rsidRPr="002B48B1" w:rsidRDefault="00D717DA" w:rsidP="00F1569B">
            <w:pPr>
              <w:jc w:val="left"/>
              <w:rPr>
                <w:bCs w:val="0"/>
                <w:sz w:val="20"/>
                <w:szCs w:val="20"/>
                <w:lang w:eastAsia="ru-RU"/>
              </w:rPr>
            </w:pPr>
          </w:p>
        </w:tc>
      </w:tr>
      <w:tr w:rsidR="009220EE" w:rsidTr="001344EE">
        <w:tc>
          <w:tcPr>
            <w:tcW w:w="3318" w:type="dxa"/>
            <w:vAlign w:val="center"/>
          </w:tcPr>
          <w:p w:rsidR="009220EE" w:rsidRPr="003B7E81" w:rsidRDefault="009220EE" w:rsidP="00F1569B">
            <w:pPr>
              <w:jc w:val="left"/>
              <w:rPr>
                <w:sz w:val="20"/>
                <w:szCs w:val="20"/>
              </w:rPr>
            </w:pPr>
            <w:r w:rsidRPr="003B7E81">
              <w:rPr>
                <w:sz w:val="20"/>
                <w:szCs w:val="20"/>
                <w:lang w:eastAsia="ru-RU"/>
              </w:rPr>
              <w:t>Вид рекламы</w:t>
            </w:r>
            <w:r w:rsidR="00D717DA">
              <w:rPr>
                <w:sz w:val="20"/>
                <w:szCs w:val="20"/>
                <w:lang w:eastAsia="ru-RU"/>
              </w:rPr>
              <w:t>, формат, объем</w:t>
            </w:r>
          </w:p>
        </w:tc>
        <w:tc>
          <w:tcPr>
            <w:tcW w:w="6026" w:type="dxa"/>
            <w:vAlign w:val="center"/>
          </w:tcPr>
          <w:p w:rsidR="009220EE" w:rsidRPr="00751E30" w:rsidRDefault="001344EE" w:rsidP="001344EE">
            <w:pPr>
              <w:jc w:val="left"/>
              <w:rPr>
                <w:sz w:val="20"/>
                <w:szCs w:val="20"/>
              </w:rPr>
            </w:pPr>
            <w:r w:rsidRPr="00751E30">
              <w:rPr>
                <w:sz w:val="20"/>
                <w:szCs w:val="20"/>
              </w:rPr>
              <w:t>Размещение текстовой и графической информации</w:t>
            </w:r>
          </w:p>
        </w:tc>
      </w:tr>
      <w:tr w:rsidR="0016059B" w:rsidTr="001344EE">
        <w:tc>
          <w:tcPr>
            <w:tcW w:w="3318" w:type="dxa"/>
            <w:vAlign w:val="center"/>
          </w:tcPr>
          <w:p w:rsidR="0016059B" w:rsidRPr="003B7E81" w:rsidRDefault="0016059B" w:rsidP="00F1569B">
            <w:pPr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 оказания услуг </w:t>
            </w:r>
          </w:p>
        </w:tc>
        <w:tc>
          <w:tcPr>
            <w:tcW w:w="6026" w:type="dxa"/>
            <w:vAlign w:val="center"/>
          </w:tcPr>
          <w:p w:rsidR="0016059B" w:rsidRPr="00751E30" w:rsidRDefault="001344EE" w:rsidP="00D45410">
            <w:pPr>
              <w:jc w:val="left"/>
              <w:rPr>
                <w:sz w:val="20"/>
                <w:szCs w:val="20"/>
                <w:lang w:eastAsia="ru-RU"/>
              </w:rPr>
            </w:pPr>
            <w:r w:rsidRPr="00751E30">
              <w:rPr>
                <w:sz w:val="20"/>
                <w:szCs w:val="20"/>
                <w:lang w:eastAsia="ru-RU"/>
              </w:rPr>
              <w:t xml:space="preserve">До 1 </w:t>
            </w:r>
            <w:r w:rsidR="00D45410">
              <w:rPr>
                <w:sz w:val="20"/>
                <w:szCs w:val="20"/>
                <w:lang w:eastAsia="ru-RU"/>
              </w:rPr>
              <w:t>января</w:t>
            </w:r>
            <w:r w:rsidR="00751E30">
              <w:rPr>
                <w:sz w:val="20"/>
                <w:szCs w:val="20"/>
                <w:lang w:eastAsia="ru-RU"/>
              </w:rPr>
              <w:t xml:space="preserve"> </w:t>
            </w:r>
            <w:r w:rsidRPr="00751E30">
              <w:rPr>
                <w:sz w:val="20"/>
                <w:szCs w:val="20"/>
                <w:lang w:eastAsia="ru-RU"/>
              </w:rPr>
              <w:t>201</w:t>
            </w:r>
            <w:r w:rsidR="00751E30">
              <w:rPr>
                <w:sz w:val="20"/>
                <w:szCs w:val="20"/>
                <w:lang w:eastAsia="ru-RU"/>
              </w:rPr>
              <w:t>5</w:t>
            </w:r>
            <w:r w:rsidRPr="00751E30">
              <w:rPr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220EE" w:rsidTr="001344EE">
        <w:tc>
          <w:tcPr>
            <w:tcW w:w="3318" w:type="dxa"/>
            <w:vAlign w:val="center"/>
          </w:tcPr>
          <w:p w:rsidR="009220EE" w:rsidRPr="003B7E81" w:rsidRDefault="009220EE" w:rsidP="00F1569B">
            <w:pPr>
              <w:jc w:val="left"/>
              <w:rPr>
                <w:sz w:val="20"/>
                <w:szCs w:val="20"/>
              </w:rPr>
            </w:pPr>
            <w:r w:rsidRPr="003B7E81">
              <w:rPr>
                <w:sz w:val="20"/>
                <w:szCs w:val="20"/>
              </w:rPr>
              <w:t>Количество выходов</w:t>
            </w:r>
          </w:p>
        </w:tc>
        <w:tc>
          <w:tcPr>
            <w:tcW w:w="6026" w:type="dxa"/>
            <w:vAlign w:val="center"/>
          </w:tcPr>
          <w:p w:rsidR="009220EE" w:rsidRPr="00751E30" w:rsidRDefault="001344EE" w:rsidP="00F1569B">
            <w:pPr>
              <w:jc w:val="left"/>
              <w:rPr>
                <w:sz w:val="20"/>
                <w:szCs w:val="20"/>
              </w:rPr>
            </w:pPr>
            <w:r w:rsidRPr="00751E30">
              <w:rPr>
                <w:sz w:val="20"/>
                <w:szCs w:val="20"/>
              </w:rPr>
              <w:t xml:space="preserve">Тираж 10 000 шт. </w:t>
            </w:r>
          </w:p>
        </w:tc>
      </w:tr>
      <w:tr w:rsidR="009220EE" w:rsidTr="001344EE">
        <w:tc>
          <w:tcPr>
            <w:tcW w:w="3318" w:type="dxa"/>
            <w:vAlign w:val="center"/>
          </w:tcPr>
          <w:p w:rsidR="009220EE" w:rsidRPr="003B7E81" w:rsidRDefault="009220EE" w:rsidP="00F1569B">
            <w:pPr>
              <w:jc w:val="left"/>
              <w:rPr>
                <w:sz w:val="20"/>
                <w:szCs w:val="20"/>
                <w:lang w:eastAsia="ru-RU"/>
              </w:rPr>
            </w:pPr>
            <w:r w:rsidRPr="003B7E81">
              <w:rPr>
                <w:sz w:val="20"/>
                <w:szCs w:val="20"/>
                <w:lang w:eastAsia="ru-RU"/>
              </w:rPr>
              <w:t>Дополнительные условия</w:t>
            </w:r>
          </w:p>
        </w:tc>
        <w:tc>
          <w:tcPr>
            <w:tcW w:w="6026" w:type="dxa"/>
            <w:vAlign w:val="center"/>
          </w:tcPr>
          <w:p w:rsidR="009220EE" w:rsidRPr="00751E30" w:rsidRDefault="009220EE" w:rsidP="00F1569B">
            <w:pPr>
              <w:jc w:val="left"/>
              <w:rPr>
                <w:sz w:val="20"/>
                <w:szCs w:val="20"/>
              </w:rPr>
            </w:pPr>
          </w:p>
        </w:tc>
      </w:tr>
      <w:tr w:rsidR="009220EE" w:rsidTr="001344EE">
        <w:tc>
          <w:tcPr>
            <w:tcW w:w="3318" w:type="dxa"/>
            <w:vAlign w:val="center"/>
          </w:tcPr>
          <w:p w:rsidR="009220EE" w:rsidRPr="003B7E81" w:rsidRDefault="001344EE" w:rsidP="001344EE">
            <w:pPr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Общая с</w:t>
            </w:r>
            <w:r w:rsidR="00D717DA">
              <w:rPr>
                <w:sz w:val="20"/>
                <w:szCs w:val="20"/>
                <w:lang w:eastAsia="ru-RU"/>
              </w:rPr>
              <w:t xml:space="preserve">тоимость </w:t>
            </w:r>
            <w:r>
              <w:rPr>
                <w:sz w:val="20"/>
                <w:szCs w:val="20"/>
                <w:lang w:eastAsia="ru-RU"/>
              </w:rPr>
              <w:t>у</w:t>
            </w:r>
            <w:r w:rsidR="00D717DA">
              <w:rPr>
                <w:sz w:val="20"/>
                <w:szCs w:val="20"/>
                <w:lang w:eastAsia="ru-RU"/>
              </w:rPr>
              <w:t xml:space="preserve">слуг </w:t>
            </w:r>
          </w:p>
        </w:tc>
        <w:tc>
          <w:tcPr>
            <w:tcW w:w="6026" w:type="dxa"/>
            <w:vAlign w:val="center"/>
          </w:tcPr>
          <w:p w:rsidR="009220EE" w:rsidRPr="00751E30" w:rsidRDefault="001344EE" w:rsidP="00751E30">
            <w:pPr>
              <w:jc w:val="left"/>
              <w:rPr>
                <w:sz w:val="20"/>
                <w:szCs w:val="20"/>
              </w:rPr>
            </w:pPr>
            <w:r w:rsidRPr="00751E30">
              <w:rPr>
                <w:sz w:val="20"/>
                <w:szCs w:val="20"/>
              </w:rPr>
              <w:t xml:space="preserve">руб. </w:t>
            </w:r>
          </w:p>
        </w:tc>
      </w:tr>
    </w:tbl>
    <w:p w:rsidR="009220EE" w:rsidRDefault="009220EE" w:rsidP="009220EE">
      <w:pPr>
        <w:rPr>
          <w:sz w:val="20"/>
          <w:szCs w:val="20"/>
        </w:rPr>
      </w:pPr>
    </w:p>
    <w:p w:rsidR="001344EE" w:rsidRPr="001344EE" w:rsidRDefault="001344EE" w:rsidP="009220EE">
      <w:pPr>
        <w:rPr>
          <w:sz w:val="20"/>
          <w:szCs w:val="20"/>
        </w:rPr>
      </w:pPr>
      <w:r>
        <w:rPr>
          <w:sz w:val="20"/>
          <w:szCs w:val="20"/>
        </w:rPr>
        <w:t xml:space="preserve">Процесс согласования окончательного варианта рекламного сообщения проводится по электронной почте. Исполнитель: </w:t>
      </w:r>
      <w:hyperlink r:id="rId11" w:history="1">
        <w:proofErr w:type="gramStart"/>
        <w:r w:rsidR="00D45410" w:rsidRPr="002B171F">
          <w:rPr>
            <w:rStyle w:val="ab"/>
            <w:sz w:val="20"/>
            <w:szCs w:val="20"/>
          </w:rPr>
          <w:t>adv@riderhelp.ru</w:t>
        </w:r>
      </w:hyperlink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З</w:t>
      </w:r>
      <w:r w:rsidRPr="001344EE">
        <w:rPr>
          <w:sz w:val="20"/>
          <w:szCs w:val="20"/>
        </w:rPr>
        <w:t xml:space="preserve">аказчик: </w:t>
      </w:r>
    </w:p>
    <w:p w:rsidR="002B48B1" w:rsidRPr="002B48B1" w:rsidRDefault="002B48B1" w:rsidP="002B48B1">
      <w:pPr>
        <w:ind w:firstLine="567"/>
      </w:pPr>
    </w:p>
    <w:p w:rsidR="002B48B1" w:rsidRPr="002B48B1" w:rsidRDefault="002B48B1" w:rsidP="002B48B1">
      <w:pPr>
        <w:shd w:val="pct15" w:color="auto" w:fill="FFFFFF"/>
        <w:jc w:val="center"/>
        <w:rPr>
          <w:b/>
        </w:rPr>
      </w:pPr>
      <w:r w:rsidRPr="002B48B1">
        <w:rPr>
          <w:b/>
        </w:rPr>
        <w:t>ПОДПИСИ СТОРОН:</w:t>
      </w:r>
    </w:p>
    <w:p w:rsidR="002B48B1" w:rsidRPr="002B48B1" w:rsidRDefault="002B48B1" w:rsidP="002B48B1">
      <w:pPr>
        <w:ind w:firstLine="720"/>
        <w:jc w:val="center"/>
        <w:rPr>
          <w:b/>
        </w:rPr>
      </w:pPr>
    </w:p>
    <w:p w:rsidR="002B48B1" w:rsidRPr="002B48B1" w:rsidRDefault="002B48B1" w:rsidP="002B48B1">
      <w:pPr>
        <w:ind w:firstLine="720"/>
        <w:rPr>
          <w:b/>
        </w:rPr>
      </w:pPr>
      <w:proofErr w:type="gramStart"/>
      <w:r w:rsidRPr="002B48B1">
        <w:rPr>
          <w:b/>
        </w:rPr>
        <w:t>Исполнитель:</w:t>
      </w:r>
      <w:r w:rsidRPr="002B48B1">
        <w:rPr>
          <w:b/>
        </w:rPr>
        <w:tab/>
      </w:r>
      <w:proofErr w:type="gramEnd"/>
      <w:r w:rsidRPr="002B48B1">
        <w:rPr>
          <w:b/>
        </w:rPr>
        <w:tab/>
      </w:r>
      <w:r w:rsidRPr="002B48B1">
        <w:rPr>
          <w:b/>
        </w:rPr>
        <w:tab/>
      </w:r>
      <w:r w:rsidRPr="002B48B1">
        <w:rPr>
          <w:b/>
        </w:rPr>
        <w:tab/>
      </w:r>
      <w:r w:rsidRPr="002B48B1">
        <w:rPr>
          <w:b/>
        </w:rPr>
        <w:tab/>
      </w:r>
      <w:r w:rsidRPr="002B48B1">
        <w:rPr>
          <w:b/>
        </w:rPr>
        <w:tab/>
        <w:t>Заказчик:</w:t>
      </w:r>
    </w:p>
    <w:p w:rsidR="002B48B1" w:rsidRPr="002B48B1" w:rsidRDefault="002B48B1" w:rsidP="002B48B1">
      <w:pPr>
        <w:jc w:val="center"/>
      </w:pPr>
    </w:p>
    <w:p w:rsidR="002B48B1" w:rsidRPr="002B48B1" w:rsidRDefault="002B48B1" w:rsidP="002B48B1">
      <w:r w:rsidRPr="002B48B1">
        <w:t>_______________/ Маталыга Е.П.</w:t>
      </w:r>
      <w:r w:rsidRPr="002B48B1">
        <w:tab/>
      </w:r>
      <w:r w:rsidRPr="002B48B1">
        <w:tab/>
        <w:t xml:space="preserve">            _______________ / </w:t>
      </w:r>
    </w:p>
    <w:p w:rsidR="00BA4790" w:rsidRDefault="002B48B1" w:rsidP="001718F8">
      <w:r w:rsidRPr="002B48B1">
        <w:tab/>
        <w:t xml:space="preserve">      М.П.                                                             </w:t>
      </w:r>
      <w:r w:rsidRPr="002B48B1">
        <w:tab/>
      </w:r>
      <w:r w:rsidRPr="002B48B1">
        <w:tab/>
      </w:r>
      <w:r w:rsidRPr="002B48B1">
        <w:tab/>
        <w:t>М.П.</w:t>
      </w:r>
    </w:p>
    <w:sectPr w:rsidR="00BA4790" w:rsidSect="006323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40" w:rsidRDefault="00E91440" w:rsidP="00DF12F0">
      <w:pPr>
        <w:spacing w:after="0"/>
      </w:pPr>
      <w:r>
        <w:separator/>
      </w:r>
    </w:p>
  </w:endnote>
  <w:endnote w:type="continuationSeparator" w:id="0">
    <w:p w:rsidR="00E91440" w:rsidRDefault="00E91440" w:rsidP="00DF1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F0" w:rsidRDefault="00DF12F0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F0" w:rsidRDefault="00DF12F0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F0" w:rsidRDefault="00DF12F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40" w:rsidRDefault="00E91440" w:rsidP="00DF12F0">
      <w:pPr>
        <w:spacing w:after="0"/>
      </w:pPr>
      <w:r>
        <w:separator/>
      </w:r>
    </w:p>
  </w:footnote>
  <w:footnote w:type="continuationSeparator" w:id="0">
    <w:p w:rsidR="00E91440" w:rsidRDefault="00E91440" w:rsidP="00DF1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F0" w:rsidRDefault="00DF12F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F0" w:rsidRDefault="00DF12F0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F0" w:rsidRDefault="00DF12F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804BC"/>
    <w:multiLevelType w:val="hybridMultilevel"/>
    <w:tmpl w:val="9B7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40A5"/>
    <w:multiLevelType w:val="hybridMultilevel"/>
    <w:tmpl w:val="7FF67CC6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0BE33CD4"/>
    <w:multiLevelType w:val="hybridMultilevel"/>
    <w:tmpl w:val="862E3A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2E5112"/>
    <w:multiLevelType w:val="hybridMultilevel"/>
    <w:tmpl w:val="C9507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9C4277"/>
    <w:multiLevelType w:val="hybridMultilevel"/>
    <w:tmpl w:val="3D507F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0E6A24C5"/>
    <w:multiLevelType w:val="hybridMultilevel"/>
    <w:tmpl w:val="98546C34"/>
    <w:lvl w:ilvl="0" w:tplc="26A4B2F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F4260"/>
    <w:multiLevelType w:val="multilevel"/>
    <w:tmpl w:val="6178B3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2709EE"/>
    <w:multiLevelType w:val="hybridMultilevel"/>
    <w:tmpl w:val="411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0F6D"/>
    <w:multiLevelType w:val="hybridMultilevel"/>
    <w:tmpl w:val="0846C486"/>
    <w:lvl w:ilvl="0" w:tplc="D5AE11C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2AE"/>
    <w:multiLevelType w:val="hybridMultilevel"/>
    <w:tmpl w:val="6152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C13D5"/>
    <w:multiLevelType w:val="hybridMultilevel"/>
    <w:tmpl w:val="F7B2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50E72"/>
    <w:multiLevelType w:val="hybridMultilevel"/>
    <w:tmpl w:val="C8A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26A7F"/>
    <w:multiLevelType w:val="multilevel"/>
    <w:tmpl w:val="8BFAA06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4"/>
      </w:rPr>
    </w:lvl>
    <w:lvl w:ilvl="2">
      <w:start w:val="1"/>
      <w:numFmt w:val="none"/>
      <w:lvlText w:val="-"/>
      <w:lvlJc w:val="left"/>
      <w:pPr>
        <w:tabs>
          <w:tab w:val="num" w:pos="1224"/>
        </w:tabs>
        <w:ind w:left="1224" w:hanging="504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  <w:sz w:val="24"/>
      </w:rPr>
    </w:lvl>
  </w:abstractNum>
  <w:abstractNum w:abstractNumId="14">
    <w:nsid w:val="47B6538E"/>
    <w:multiLevelType w:val="multilevel"/>
    <w:tmpl w:val="67326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4B2D412F"/>
    <w:multiLevelType w:val="hybridMultilevel"/>
    <w:tmpl w:val="B4DE60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E16666A"/>
    <w:multiLevelType w:val="multilevel"/>
    <w:tmpl w:val="6F101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7CF628F"/>
    <w:multiLevelType w:val="hybridMultilevel"/>
    <w:tmpl w:val="953A69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5734EC"/>
    <w:multiLevelType w:val="hybridMultilevel"/>
    <w:tmpl w:val="F586A2FC"/>
    <w:lvl w:ilvl="0" w:tplc="26A4B2F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23C2E"/>
    <w:multiLevelType w:val="hybridMultilevel"/>
    <w:tmpl w:val="B75A9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15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4"/>
  </w:num>
  <w:num w:numId="11">
    <w:abstractNumId w:val="16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1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D"/>
    <w:rsid w:val="000449EA"/>
    <w:rsid w:val="00094791"/>
    <w:rsid w:val="000A61E1"/>
    <w:rsid w:val="000B4F9A"/>
    <w:rsid w:val="000D3AC8"/>
    <w:rsid w:val="000D7D22"/>
    <w:rsid w:val="00103CAA"/>
    <w:rsid w:val="001225B7"/>
    <w:rsid w:val="001344EE"/>
    <w:rsid w:val="00140A88"/>
    <w:rsid w:val="0014587F"/>
    <w:rsid w:val="001461E3"/>
    <w:rsid w:val="00151A48"/>
    <w:rsid w:val="0016059B"/>
    <w:rsid w:val="001609B5"/>
    <w:rsid w:val="00167C6C"/>
    <w:rsid w:val="001718F8"/>
    <w:rsid w:val="00186FD0"/>
    <w:rsid w:val="00196420"/>
    <w:rsid w:val="001A502D"/>
    <w:rsid w:val="001E0A09"/>
    <w:rsid w:val="0020365B"/>
    <w:rsid w:val="00216933"/>
    <w:rsid w:val="0022097E"/>
    <w:rsid w:val="00234618"/>
    <w:rsid w:val="00234BC0"/>
    <w:rsid w:val="00241ABC"/>
    <w:rsid w:val="00271052"/>
    <w:rsid w:val="002816B7"/>
    <w:rsid w:val="00281F3F"/>
    <w:rsid w:val="002844C8"/>
    <w:rsid w:val="002867F4"/>
    <w:rsid w:val="00292CDE"/>
    <w:rsid w:val="002B22DD"/>
    <w:rsid w:val="002B48B1"/>
    <w:rsid w:val="002C5427"/>
    <w:rsid w:val="002D2E0A"/>
    <w:rsid w:val="002E456A"/>
    <w:rsid w:val="002E5A21"/>
    <w:rsid w:val="002E6B85"/>
    <w:rsid w:val="002E765E"/>
    <w:rsid w:val="0031202B"/>
    <w:rsid w:val="00335B3B"/>
    <w:rsid w:val="00353F82"/>
    <w:rsid w:val="003549AD"/>
    <w:rsid w:val="00356238"/>
    <w:rsid w:val="00362704"/>
    <w:rsid w:val="003769DF"/>
    <w:rsid w:val="003849FA"/>
    <w:rsid w:val="003B7E81"/>
    <w:rsid w:val="003C60E9"/>
    <w:rsid w:val="003F220C"/>
    <w:rsid w:val="00400C91"/>
    <w:rsid w:val="00404BDC"/>
    <w:rsid w:val="0044390B"/>
    <w:rsid w:val="004762D8"/>
    <w:rsid w:val="00482F8A"/>
    <w:rsid w:val="004A3B61"/>
    <w:rsid w:val="004B37F8"/>
    <w:rsid w:val="004C58B1"/>
    <w:rsid w:val="004E1967"/>
    <w:rsid w:val="004E4D4D"/>
    <w:rsid w:val="004F5F9C"/>
    <w:rsid w:val="00500385"/>
    <w:rsid w:val="00524F74"/>
    <w:rsid w:val="00541B68"/>
    <w:rsid w:val="00553B2B"/>
    <w:rsid w:val="00556461"/>
    <w:rsid w:val="00582194"/>
    <w:rsid w:val="005A0485"/>
    <w:rsid w:val="005B0480"/>
    <w:rsid w:val="005D634D"/>
    <w:rsid w:val="005F2CF2"/>
    <w:rsid w:val="005F360F"/>
    <w:rsid w:val="005F49A6"/>
    <w:rsid w:val="005F5B76"/>
    <w:rsid w:val="0060070B"/>
    <w:rsid w:val="0061398F"/>
    <w:rsid w:val="00615AE4"/>
    <w:rsid w:val="00625D16"/>
    <w:rsid w:val="006306DB"/>
    <w:rsid w:val="00632321"/>
    <w:rsid w:val="006606BB"/>
    <w:rsid w:val="00660E65"/>
    <w:rsid w:val="00673D07"/>
    <w:rsid w:val="00693FC1"/>
    <w:rsid w:val="006A5F3A"/>
    <w:rsid w:val="006A7D6D"/>
    <w:rsid w:val="006B459D"/>
    <w:rsid w:val="006C74B7"/>
    <w:rsid w:val="006D2DA4"/>
    <w:rsid w:val="006E597D"/>
    <w:rsid w:val="006E7440"/>
    <w:rsid w:val="006F2E2F"/>
    <w:rsid w:val="00705C59"/>
    <w:rsid w:val="007326F7"/>
    <w:rsid w:val="00733950"/>
    <w:rsid w:val="00741540"/>
    <w:rsid w:val="0074628B"/>
    <w:rsid w:val="00750316"/>
    <w:rsid w:val="00751E30"/>
    <w:rsid w:val="0076100C"/>
    <w:rsid w:val="00765517"/>
    <w:rsid w:val="007668BB"/>
    <w:rsid w:val="007A4D90"/>
    <w:rsid w:val="007C59D3"/>
    <w:rsid w:val="007E5C9A"/>
    <w:rsid w:val="008259CD"/>
    <w:rsid w:val="00825D83"/>
    <w:rsid w:val="00850A1F"/>
    <w:rsid w:val="00852341"/>
    <w:rsid w:val="008624ED"/>
    <w:rsid w:val="00886D3F"/>
    <w:rsid w:val="00893E5D"/>
    <w:rsid w:val="008949D4"/>
    <w:rsid w:val="00895B1D"/>
    <w:rsid w:val="008C3010"/>
    <w:rsid w:val="008D414E"/>
    <w:rsid w:val="008E0432"/>
    <w:rsid w:val="008E49AD"/>
    <w:rsid w:val="008E5350"/>
    <w:rsid w:val="008F7CFB"/>
    <w:rsid w:val="00900959"/>
    <w:rsid w:val="00902C1A"/>
    <w:rsid w:val="00911A9C"/>
    <w:rsid w:val="00921CFA"/>
    <w:rsid w:val="009220EE"/>
    <w:rsid w:val="00937406"/>
    <w:rsid w:val="00943BE3"/>
    <w:rsid w:val="00976389"/>
    <w:rsid w:val="009D040B"/>
    <w:rsid w:val="009D60C0"/>
    <w:rsid w:val="00A01EA4"/>
    <w:rsid w:val="00A163F8"/>
    <w:rsid w:val="00A4118C"/>
    <w:rsid w:val="00AA4ED7"/>
    <w:rsid w:val="00B027A3"/>
    <w:rsid w:val="00B04852"/>
    <w:rsid w:val="00B176DB"/>
    <w:rsid w:val="00B26C52"/>
    <w:rsid w:val="00B63C5F"/>
    <w:rsid w:val="00B6651C"/>
    <w:rsid w:val="00B75751"/>
    <w:rsid w:val="00B82E4C"/>
    <w:rsid w:val="00BA4790"/>
    <w:rsid w:val="00BB3E3A"/>
    <w:rsid w:val="00BB48D1"/>
    <w:rsid w:val="00BD2F13"/>
    <w:rsid w:val="00BD39AE"/>
    <w:rsid w:val="00BF5FC8"/>
    <w:rsid w:val="00BF7E14"/>
    <w:rsid w:val="00C22C6E"/>
    <w:rsid w:val="00C2779B"/>
    <w:rsid w:val="00C34D33"/>
    <w:rsid w:val="00C4076F"/>
    <w:rsid w:val="00C55431"/>
    <w:rsid w:val="00C646AC"/>
    <w:rsid w:val="00C72C08"/>
    <w:rsid w:val="00C90BB4"/>
    <w:rsid w:val="00C915A4"/>
    <w:rsid w:val="00CC4657"/>
    <w:rsid w:val="00CC49A1"/>
    <w:rsid w:val="00CD167A"/>
    <w:rsid w:val="00CF6827"/>
    <w:rsid w:val="00D11606"/>
    <w:rsid w:val="00D34C0B"/>
    <w:rsid w:val="00D45410"/>
    <w:rsid w:val="00D54DE4"/>
    <w:rsid w:val="00D717DA"/>
    <w:rsid w:val="00D8609A"/>
    <w:rsid w:val="00DA72EB"/>
    <w:rsid w:val="00DB3159"/>
    <w:rsid w:val="00DB7441"/>
    <w:rsid w:val="00DB7A65"/>
    <w:rsid w:val="00DD32C4"/>
    <w:rsid w:val="00DE59E0"/>
    <w:rsid w:val="00DF12F0"/>
    <w:rsid w:val="00E10751"/>
    <w:rsid w:val="00E200FB"/>
    <w:rsid w:val="00E626BE"/>
    <w:rsid w:val="00E62FFE"/>
    <w:rsid w:val="00E73D3B"/>
    <w:rsid w:val="00E83CB0"/>
    <w:rsid w:val="00E91440"/>
    <w:rsid w:val="00EC2B0B"/>
    <w:rsid w:val="00EC78CD"/>
    <w:rsid w:val="00ED6325"/>
    <w:rsid w:val="00EF15BC"/>
    <w:rsid w:val="00EF49C0"/>
    <w:rsid w:val="00EF767B"/>
    <w:rsid w:val="00F12CEE"/>
    <w:rsid w:val="00F143DB"/>
    <w:rsid w:val="00F1569B"/>
    <w:rsid w:val="00F24FAC"/>
    <w:rsid w:val="00F83FBD"/>
    <w:rsid w:val="00F84B75"/>
    <w:rsid w:val="00F8525F"/>
    <w:rsid w:val="00F877AA"/>
    <w:rsid w:val="00F91D33"/>
    <w:rsid w:val="00FA437C"/>
    <w:rsid w:val="00FB7230"/>
    <w:rsid w:val="00FC1852"/>
    <w:rsid w:val="00FD6C52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D3"/>
    <w:pPr>
      <w:shd w:val="clear" w:color="auto" w:fill="FFFFFF"/>
      <w:suppressAutoHyphens/>
      <w:autoSpaceDE w:val="0"/>
      <w:spacing w:after="120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7A3"/>
    <w:pPr>
      <w:keepNext/>
      <w:keepLines/>
      <w:spacing w:before="200" w:after="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83FBD"/>
    <w:pPr>
      <w:keepNext/>
      <w:numPr>
        <w:ilvl w:val="2"/>
        <w:numId w:val="1"/>
      </w:numPr>
      <w:ind w:left="90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F83FBD"/>
    <w:pPr>
      <w:keepNext/>
      <w:keepLines/>
      <w:spacing w:before="200" w:after="0"/>
      <w:outlineLvl w:val="3"/>
    </w:pPr>
    <w:rPr>
      <w:rFonts w:ascii="Cambria" w:hAnsi="Cambria"/>
      <w:b/>
      <w:bCs w:val="0"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27A3"/>
    <w:rPr>
      <w:rFonts w:ascii="Cambria" w:eastAsia="Times New Roman" w:hAnsi="Cambria" w:cs="Times New Roman"/>
      <w:b/>
      <w:color w:val="4F81BD"/>
      <w:sz w:val="26"/>
      <w:szCs w:val="26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F83FB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83FBD"/>
    <w:rPr>
      <w:rFonts w:ascii="Cambria" w:eastAsia="Times New Roman" w:hAnsi="Cambria" w:cs="Times New Roman"/>
      <w:b/>
      <w:i/>
      <w:iCs/>
      <w:color w:val="4F81BD"/>
      <w:sz w:val="24"/>
      <w:szCs w:val="24"/>
      <w:shd w:val="clear" w:color="auto" w:fill="FFFFFF"/>
      <w:lang w:eastAsia="ar-SA"/>
    </w:rPr>
  </w:style>
  <w:style w:type="paragraph" w:styleId="a3">
    <w:name w:val="Body Text Indent"/>
    <w:basedOn w:val="a"/>
    <w:link w:val="a4"/>
    <w:rsid w:val="00F83FBD"/>
    <w:pPr>
      <w:spacing w:after="222"/>
      <w:ind w:firstLine="426"/>
    </w:pPr>
  </w:style>
  <w:style w:type="character" w:customStyle="1" w:styleId="a4">
    <w:name w:val="Основной текст с отступом Знак"/>
    <w:basedOn w:val="a0"/>
    <w:link w:val="a3"/>
    <w:rsid w:val="00F83FBD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ar-SA"/>
    </w:rPr>
  </w:style>
  <w:style w:type="paragraph" w:styleId="a5">
    <w:name w:val="Title"/>
    <w:basedOn w:val="a"/>
    <w:next w:val="a6"/>
    <w:link w:val="a7"/>
    <w:qFormat/>
    <w:rsid w:val="00F83FBD"/>
    <w:pPr>
      <w:jc w:val="center"/>
    </w:pPr>
    <w:rPr>
      <w:b/>
    </w:rPr>
  </w:style>
  <w:style w:type="paragraph" w:styleId="a6">
    <w:name w:val="Subtitle"/>
    <w:basedOn w:val="a"/>
    <w:next w:val="a"/>
    <w:link w:val="a8"/>
    <w:uiPriority w:val="11"/>
    <w:qFormat/>
    <w:rsid w:val="00F83FB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83FBD"/>
    <w:rPr>
      <w:rFonts w:ascii="Cambria" w:eastAsia="Times New Roman" w:hAnsi="Cambria" w:cs="Times New Roman"/>
      <w:bCs/>
      <w:i/>
      <w:iCs/>
      <w:color w:val="4F81BD"/>
      <w:spacing w:val="15"/>
      <w:sz w:val="24"/>
      <w:szCs w:val="24"/>
      <w:shd w:val="clear" w:color="auto" w:fill="FFFFFF"/>
      <w:lang w:eastAsia="ar-SA"/>
    </w:rPr>
  </w:style>
  <w:style w:type="character" w:customStyle="1" w:styleId="a7">
    <w:name w:val="Название Знак"/>
    <w:basedOn w:val="a0"/>
    <w:link w:val="a5"/>
    <w:rsid w:val="00F83FB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ar-SA"/>
    </w:rPr>
  </w:style>
  <w:style w:type="paragraph" w:styleId="a9">
    <w:name w:val="Body Text"/>
    <w:basedOn w:val="a"/>
    <w:link w:val="aa"/>
    <w:uiPriority w:val="99"/>
    <w:unhideWhenUsed/>
    <w:rsid w:val="00F83FBD"/>
  </w:style>
  <w:style w:type="character" w:customStyle="1" w:styleId="aa">
    <w:name w:val="Основной текст Знак"/>
    <w:basedOn w:val="a0"/>
    <w:link w:val="a9"/>
    <w:uiPriority w:val="99"/>
    <w:rsid w:val="00F83FBD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ar-SA"/>
    </w:rPr>
  </w:style>
  <w:style w:type="character" w:styleId="ab">
    <w:name w:val="Hyperlink"/>
    <w:basedOn w:val="a0"/>
    <w:uiPriority w:val="99"/>
    <w:rsid w:val="00F83FBD"/>
    <w:rPr>
      <w:color w:val="0000FF"/>
      <w:u w:val="single"/>
    </w:rPr>
  </w:style>
  <w:style w:type="paragraph" w:styleId="ac">
    <w:name w:val="List"/>
    <w:basedOn w:val="a"/>
    <w:rsid w:val="00F83FBD"/>
    <w:pPr>
      <w:shd w:val="clear" w:color="auto" w:fill="auto"/>
      <w:autoSpaceDE/>
      <w:ind w:left="283" w:hanging="283"/>
      <w:jc w:val="left"/>
    </w:pPr>
  </w:style>
  <w:style w:type="paragraph" w:customStyle="1" w:styleId="21">
    <w:name w:val="Основной текст 21"/>
    <w:basedOn w:val="a"/>
    <w:uiPriority w:val="99"/>
    <w:rsid w:val="00F83FBD"/>
    <w:pPr>
      <w:tabs>
        <w:tab w:val="left" w:pos="6320"/>
      </w:tabs>
      <w:spacing w:after="444"/>
    </w:pPr>
    <w:rPr>
      <w:rFonts w:ascii="Arial" w:hAnsi="Arial" w:cs="Arial"/>
    </w:rPr>
  </w:style>
  <w:style w:type="paragraph" w:customStyle="1" w:styleId="31">
    <w:name w:val="Список 31"/>
    <w:basedOn w:val="a"/>
    <w:rsid w:val="00F83FBD"/>
    <w:pPr>
      <w:shd w:val="clear" w:color="auto" w:fill="auto"/>
      <w:autoSpaceDE/>
      <w:ind w:left="849" w:hanging="283"/>
      <w:jc w:val="left"/>
    </w:pPr>
  </w:style>
  <w:style w:type="paragraph" w:styleId="ad">
    <w:name w:val="List Paragraph"/>
    <w:basedOn w:val="a"/>
    <w:qFormat/>
    <w:rsid w:val="00F83FBD"/>
    <w:pPr>
      <w:shd w:val="clear" w:color="auto" w:fill="auto"/>
      <w:autoSpaceDE/>
      <w:ind w:left="720" w:firstLine="709"/>
    </w:pPr>
  </w:style>
  <w:style w:type="paragraph" w:styleId="22">
    <w:name w:val="Body Text Indent 2"/>
    <w:basedOn w:val="a"/>
    <w:link w:val="23"/>
    <w:rsid w:val="00F83FBD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83FBD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F83FBD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spacing w:after="0"/>
      <w:jc w:val="left"/>
    </w:pPr>
    <w:rPr>
      <w:rFonts w:ascii="Courier New" w:eastAsia="SimSun" w:hAnsi="Courier New" w:cs="Courier New"/>
      <w:bCs w:val="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83FBD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F83FBD"/>
    <w:pPr>
      <w:shd w:val="clear" w:color="auto" w:fill="auto"/>
      <w:autoSpaceDE/>
      <w:spacing w:after="0"/>
      <w:ind w:firstLine="720"/>
    </w:pPr>
    <w:rPr>
      <w:rFonts w:ascii="Arial Narrow" w:hAnsi="Arial Narrow"/>
      <w:bCs w:val="0"/>
      <w:color w:val="000000"/>
      <w:sz w:val="22"/>
      <w:szCs w:val="20"/>
    </w:rPr>
  </w:style>
  <w:style w:type="paragraph" w:styleId="32">
    <w:name w:val="List 3"/>
    <w:basedOn w:val="a"/>
    <w:rsid w:val="00F83FBD"/>
    <w:pPr>
      <w:ind w:left="849" w:hanging="283"/>
    </w:pPr>
  </w:style>
  <w:style w:type="character" w:customStyle="1" w:styleId="ae">
    <w:name w:val="Символ нумерации"/>
    <w:rsid w:val="00615AE4"/>
  </w:style>
  <w:style w:type="character" w:customStyle="1" w:styleId="FontStyle28">
    <w:name w:val="Font Style28"/>
    <w:rsid w:val="00DD32C4"/>
    <w:rPr>
      <w:rFonts w:ascii="Arial" w:hAnsi="Arial"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CC4657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657"/>
    <w:rPr>
      <w:rFonts w:ascii="Tahoma" w:eastAsia="Times New Roman" w:hAnsi="Tahoma" w:cs="Tahoma"/>
      <w:bCs/>
      <w:sz w:val="16"/>
      <w:szCs w:val="16"/>
      <w:shd w:val="clear" w:color="auto" w:fill="FFFFFF"/>
      <w:lang w:eastAsia="ar-SA"/>
    </w:rPr>
  </w:style>
  <w:style w:type="paragraph" w:customStyle="1" w:styleId="ConsPlusNormal">
    <w:name w:val="ConsPlusNormal"/>
    <w:rsid w:val="00CC465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922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220EE"/>
    <w:pPr>
      <w:shd w:val="clear" w:color="auto" w:fill="FFFFFF"/>
      <w:suppressAutoHyphens/>
      <w:autoSpaceDE w:val="0"/>
      <w:jc w:val="both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styleId="af3">
    <w:name w:val="Normal (Web)"/>
    <w:basedOn w:val="a"/>
    <w:uiPriority w:val="99"/>
    <w:semiHidden/>
    <w:unhideWhenUsed/>
    <w:rsid w:val="00825D83"/>
    <w:pPr>
      <w:shd w:val="clear" w:color="auto" w:fill="auto"/>
      <w:suppressAutoHyphens w:val="0"/>
      <w:autoSpaceDE/>
      <w:spacing w:after="188"/>
      <w:jc w:val="left"/>
    </w:pPr>
    <w:rPr>
      <w:bCs w:val="0"/>
      <w:lang w:eastAsia="ru-RU"/>
    </w:rPr>
  </w:style>
  <w:style w:type="character" w:styleId="af4">
    <w:name w:val="Emphasis"/>
    <w:basedOn w:val="a0"/>
    <w:uiPriority w:val="20"/>
    <w:qFormat/>
    <w:rsid w:val="00BA4790"/>
    <w:rPr>
      <w:i/>
      <w:iCs/>
    </w:rPr>
  </w:style>
  <w:style w:type="paragraph" w:styleId="af5">
    <w:name w:val="Revision"/>
    <w:hidden/>
    <w:uiPriority w:val="99"/>
    <w:semiHidden/>
    <w:rsid w:val="002E765E"/>
    <w:rPr>
      <w:rFonts w:ascii="Times New Roman" w:eastAsia="Times New Roman" w:hAnsi="Times New Roman"/>
      <w:bCs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DF12F0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DF12F0"/>
    <w:rPr>
      <w:rFonts w:ascii="Times New Roman" w:eastAsia="Times New Roman" w:hAnsi="Times New Roman"/>
      <w:bCs/>
      <w:sz w:val="24"/>
      <w:szCs w:val="24"/>
      <w:shd w:val="clear" w:color="auto" w:fill="FFFFFF"/>
      <w:lang w:eastAsia="ar-SA"/>
    </w:rPr>
  </w:style>
  <w:style w:type="paragraph" w:styleId="af8">
    <w:name w:val="footer"/>
    <w:basedOn w:val="a"/>
    <w:link w:val="af9"/>
    <w:uiPriority w:val="99"/>
    <w:unhideWhenUsed/>
    <w:rsid w:val="00DF12F0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DF12F0"/>
    <w:rPr>
      <w:rFonts w:ascii="Times New Roman" w:eastAsia="Times New Roman" w:hAnsi="Times New Roman"/>
      <w:bCs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20">
                  <w:marLeft w:val="0"/>
                  <w:marRight w:val="0"/>
                  <w:marTop w:val="0"/>
                  <w:marBottom w:val="0"/>
                  <w:divBdr>
                    <w:top w:val="single" w:sz="12" w:space="0" w:color="ADADA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2179">
                          <w:marLeft w:val="2667"/>
                          <w:marRight w:val="3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erhelp.ru/partners/publishin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@riderhel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iderhelp.ru/partners/publishin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B0B2-8294-4C74-99F5-549BFABC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Links>
    <vt:vector size="6" baseType="variant">
      <vt:variant>
        <vt:i4>589875</vt:i4>
      </vt:variant>
      <vt:variant>
        <vt:i4>0</vt:i4>
      </vt:variant>
      <vt:variant>
        <vt:i4>0</vt:i4>
      </vt:variant>
      <vt:variant>
        <vt:i4>5</vt:i4>
      </vt:variant>
      <vt:variant>
        <vt:lpwstr>mailto:info@rosaski.com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2015-09-05T09:37:00Z</dcterms:created>
  <dcterms:modified xsi:type="dcterms:W3CDTF">2015-09-05T09:37:00Z</dcterms:modified>
</cp:coreProperties>
</file>